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77" w:rsidRDefault="00B13034">
      <w:pPr>
        <w:spacing w:after="0" w:line="240" w:lineRule="auto"/>
        <w:ind w:left="-142" w:firstLine="142"/>
        <w:rPr>
          <w:b/>
        </w:rPr>
      </w:pPr>
      <w:r>
        <w:rPr>
          <w:noProof/>
        </w:rPr>
        <w:drawing>
          <wp:inline distT="114300" distB="114300" distL="114300" distR="114300">
            <wp:extent cx="6050429" cy="96207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050429" cy="962079"/>
                    </a:xfrm>
                    <a:prstGeom prst="rect">
                      <a:avLst/>
                    </a:prstGeom>
                    <a:ln/>
                  </pic:spPr>
                </pic:pic>
              </a:graphicData>
            </a:graphic>
          </wp:inline>
        </w:drawing>
      </w:r>
    </w:p>
    <w:p w:rsidR="00921577" w:rsidRDefault="00921577">
      <w:pPr>
        <w:spacing w:after="0" w:line="240" w:lineRule="auto"/>
        <w:rPr>
          <w:b/>
        </w:rPr>
      </w:pPr>
    </w:p>
    <w:p w:rsidR="00921577" w:rsidRDefault="00921577">
      <w:pPr>
        <w:spacing w:after="0" w:line="240" w:lineRule="auto"/>
        <w:rPr>
          <w:b/>
        </w:rPr>
      </w:pPr>
    </w:p>
    <w:p w:rsidR="00921577" w:rsidRDefault="00921577">
      <w:pPr>
        <w:spacing w:after="0" w:line="240" w:lineRule="auto"/>
      </w:pPr>
    </w:p>
    <w:p w:rsidR="00921577" w:rsidRDefault="00B13034">
      <w:pPr>
        <w:jc w:val="both"/>
        <w:rPr>
          <w:rFonts w:ascii="Arial" w:eastAsia="Arial" w:hAnsi="Arial" w:cs="Arial"/>
          <w:sz w:val="24"/>
          <w:szCs w:val="24"/>
        </w:rPr>
      </w:pPr>
      <w:r>
        <w:rPr>
          <w:rFonts w:ascii="Arial" w:eastAsia="Arial" w:hAnsi="Arial" w:cs="Arial"/>
          <w:b/>
          <w:sz w:val="24"/>
          <w:szCs w:val="24"/>
        </w:rPr>
        <w:t xml:space="preserve">Área: </w:t>
      </w:r>
      <w:r>
        <w:rPr>
          <w:rFonts w:ascii="Arial" w:eastAsia="Arial" w:hAnsi="Arial" w:cs="Arial"/>
          <w:sz w:val="24"/>
          <w:szCs w:val="24"/>
        </w:rPr>
        <w:t>español 5°.</w:t>
      </w:r>
    </w:p>
    <w:p w:rsidR="00921577" w:rsidRDefault="00B13034">
      <w:pPr>
        <w:jc w:val="both"/>
        <w:rPr>
          <w:rFonts w:ascii="Arial" w:eastAsia="Arial" w:hAnsi="Arial" w:cs="Arial"/>
          <w:sz w:val="24"/>
          <w:szCs w:val="24"/>
        </w:rPr>
      </w:pPr>
      <w:r>
        <w:rPr>
          <w:rFonts w:ascii="Arial" w:eastAsia="Arial" w:hAnsi="Arial" w:cs="Arial"/>
          <w:b/>
          <w:sz w:val="24"/>
          <w:szCs w:val="24"/>
        </w:rPr>
        <w:t>Docente:</w:t>
      </w:r>
      <w:r>
        <w:rPr>
          <w:rFonts w:ascii="Arial" w:eastAsia="Arial" w:hAnsi="Arial" w:cs="Arial"/>
          <w:sz w:val="24"/>
          <w:szCs w:val="24"/>
        </w:rPr>
        <w:t xml:space="preserve"> IdaLuz Mercado Vega.</w:t>
      </w:r>
    </w:p>
    <w:p w:rsidR="00921577" w:rsidRDefault="00B13034">
      <w:pPr>
        <w:jc w:val="both"/>
        <w:rPr>
          <w:rFonts w:ascii="Arial" w:eastAsia="Arial" w:hAnsi="Arial" w:cs="Arial"/>
          <w:sz w:val="24"/>
          <w:szCs w:val="24"/>
        </w:rPr>
      </w:pPr>
      <w:r>
        <w:rPr>
          <w:rFonts w:ascii="Arial" w:eastAsia="Arial" w:hAnsi="Arial" w:cs="Arial"/>
          <w:b/>
          <w:sz w:val="24"/>
          <w:szCs w:val="24"/>
        </w:rPr>
        <w:t>Salón:</w:t>
      </w:r>
      <w:r>
        <w:rPr>
          <w:rFonts w:ascii="Arial" w:eastAsia="Arial" w:hAnsi="Arial" w:cs="Arial"/>
          <w:sz w:val="24"/>
          <w:szCs w:val="24"/>
        </w:rPr>
        <w:t xml:space="preserve"> Español/sociales 4°-5° (Segundo piso).</w:t>
      </w:r>
    </w:p>
    <w:p w:rsidR="00921577" w:rsidRPr="00B13034" w:rsidRDefault="00B13034">
      <w:pPr>
        <w:jc w:val="both"/>
        <w:rPr>
          <w:rFonts w:ascii="Arial" w:eastAsia="Arial" w:hAnsi="Arial" w:cs="Arial"/>
          <w:color w:val="0000FF"/>
          <w:sz w:val="24"/>
          <w:szCs w:val="24"/>
          <w:u w:val="single"/>
          <w:lang w:val="en-US"/>
        </w:rPr>
      </w:pPr>
      <w:r w:rsidRPr="00B13034">
        <w:rPr>
          <w:rFonts w:ascii="Arial" w:eastAsia="Arial" w:hAnsi="Arial" w:cs="Arial"/>
          <w:b/>
          <w:sz w:val="24"/>
          <w:szCs w:val="24"/>
          <w:lang w:val="en-US"/>
        </w:rPr>
        <w:t>Email:</w:t>
      </w:r>
      <w:r w:rsidRPr="00B13034">
        <w:rPr>
          <w:rFonts w:ascii="Arial" w:eastAsia="Arial" w:hAnsi="Arial" w:cs="Arial"/>
          <w:sz w:val="24"/>
          <w:szCs w:val="24"/>
          <w:lang w:val="en-US"/>
        </w:rPr>
        <w:t xml:space="preserve"> </w:t>
      </w:r>
      <w:hyperlink r:id="rId6">
        <w:r w:rsidRPr="00B13034">
          <w:rPr>
            <w:rFonts w:ascii="Arial" w:eastAsia="Arial" w:hAnsi="Arial" w:cs="Arial"/>
            <w:color w:val="0000FF"/>
            <w:sz w:val="24"/>
            <w:szCs w:val="24"/>
            <w:u w:val="single"/>
            <w:lang w:val="en-US"/>
          </w:rPr>
          <w:t>idaluz.mercado@cojowa.edu.co</w:t>
        </w:r>
      </w:hyperlink>
      <w:r w:rsidRPr="00B13034">
        <w:rPr>
          <w:rFonts w:ascii="Arial" w:eastAsia="Arial" w:hAnsi="Arial" w:cs="Arial"/>
          <w:color w:val="0000FF"/>
          <w:sz w:val="24"/>
          <w:szCs w:val="24"/>
          <w:u w:val="single"/>
          <w:lang w:val="en-US"/>
        </w:rPr>
        <w:t xml:space="preserve"> </w:t>
      </w:r>
    </w:p>
    <w:p w:rsidR="00921577" w:rsidRDefault="00B13034">
      <w:pPr>
        <w:jc w:val="both"/>
        <w:rPr>
          <w:rFonts w:ascii="Arial" w:eastAsia="Arial" w:hAnsi="Arial" w:cs="Arial"/>
          <w:color w:val="0000FF"/>
          <w:sz w:val="24"/>
          <w:szCs w:val="24"/>
        </w:rPr>
      </w:pPr>
      <w:r>
        <w:rPr>
          <w:rFonts w:ascii="Arial" w:eastAsia="Arial" w:hAnsi="Arial" w:cs="Arial"/>
          <w:b/>
          <w:sz w:val="24"/>
          <w:szCs w:val="24"/>
        </w:rPr>
        <w:t xml:space="preserve">Website: </w:t>
      </w:r>
      <w:r>
        <w:rPr>
          <w:rFonts w:ascii="Arial" w:eastAsia="Arial" w:hAnsi="Arial" w:cs="Arial"/>
          <w:sz w:val="24"/>
          <w:szCs w:val="24"/>
        </w:rPr>
        <w:t>msidaespanol.weebly.com</w:t>
      </w:r>
    </w:p>
    <w:p w:rsidR="00921577" w:rsidRDefault="00B13034">
      <w:pPr>
        <w:jc w:val="both"/>
        <w:rPr>
          <w:rFonts w:ascii="Arial" w:eastAsia="Arial" w:hAnsi="Arial" w:cs="Arial"/>
          <w:color w:val="0000FF"/>
          <w:sz w:val="24"/>
          <w:szCs w:val="24"/>
        </w:rPr>
      </w:pPr>
      <w:r>
        <w:rPr>
          <w:rFonts w:ascii="Arial" w:eastAsia="Arial" w:hAnsi="Arial" w:cs="Arial"/>
          <w:b/>
          <w:sz w:val="24"/>
          <w:szCs w:val="24"/>
        </w:rPr>
        <w:t>Trimestres 201</w:t>
      </w:r>
      <w:r w:rsidR="00FF31D4">
        <w:rPr>
          <w:rFonts w:ascii="Arial" w:eastAsia="Arial" w:hAnsi="Arial" w:cs="Arial"/>
          <w:b/>
          <w:sz w:val="24"/>
          <w:szCs w:val="24"/>
        </w:rPr>
        <w:t>8</w:t>
      </w:r>
      <w:r>
        <w:rPr>
          <w:rFonts w:ascii="Arial" w:eastAsia="Arial" w:hAnsi="Arial" w:cs="Arial"/>
          <w:b/>
          <w:sz w:val="24"/>
          <w:szCs w:val="24"/>
        </w:rPr>
        <w:t>-201</w:t>
      </w:r>
      <w:r w:rsidR="00FF31D4">
        <w:rPr>
          <w:rFonts w:ascii="Arial" w:eastAsia="Arial" w:hAnsi="Arial" w:cs="Arial"/>
          <w:b/>
          <w:sz w:val="24"/>
          <w:szCs w:val="24"/>
        </w:rPr>
        <w:t>9</w:t>
      </w:r>
      <w:bookmarkStart w:id="0" w:name="_GoBack"/>
      <w:bookmarkEnd w:id="0"/>
      <w:r>
        <w:rPr>
          <w:rFonts w:ascii="Arial" w:eastAsia="Arial" w:hAnsi="Arial" w:cs="Arial"/>
          <w:b/>
          <w:sz w:val="24"/>
          <w:szCs w:val="24"/>
        </w:rPr>
        <w:t xml:space="preserve">:      </w:t>
      </w:r>
      <w:r>
        <w:rPr>
          <w:rFonts w:ascii="Arial" w:eastAsia="Arial" w:hAnsi="Arial" w:cs="Arial"/>
          <w:sz w:val="24"/>
          <w:szCs w:val="24"/>
        </w:rPr>
        <w:t xml:space="preserve">                                       </w:t>
      </w:r>
    </w:p>
    <w:p w:rsidR="00921577" w:rsidRDefault="00B13034">
      <w:pPr>
        <w:jc w:val="both"/>
        <w:rPr>
          <w:rFonts w:ascii="Arial" w:eastAsia="Arial" w:hAnsi="Arial" w:cs="Arial"/>
          <w:b/>
          <w:sz w:val="24"/>
          <w:szCs w:val="24"/>
        </w:rPr>
      </w:pPr>
      <w:r>
        <w:rPr>
          <w:rFonts w:ascii="Arial" w:eastAsia="Arial" w:hAnsi="Arial" w:cs="Arial"/>
          <w:sz w:val="24"/>
          <w:szCs w:val="24"/>
        </w:rPr>
        <w:t xml:space="preserve">Trimestre 1: Agosto 9 a noviembre 20.            </w:t>
      </w:r>
    </w:p>
    <w:p w:rsidR="00921577" w:rsidRDefault="00B13034">
      <w:pPr>
        <w:tabs>
          <w:tab w:val="left" w:pos="2579"/>
        </w:tabs>
        <w:rPr>
          <w:rFonts w:ascii="Arial" w:eastAsia="Arial" w:hAnsi="Arial" w:cs="Arial"/>
          <w:sz w:val="24"/>
          <w:szCs w:val="24"/>
        </w:rPr>
      </w:pPr>
      <w:r>
        <w:rPr>
          <w:rFonts w:ascii="Arial" w:eastAsia="Arial" w:hAnsi="Arial" w:cs="Arial"/>
          <w:sz w:val="24"/>
          <w:szCs w:val="24"/>
        </w:rPr>
        <w:t xml:space="preserve">Trimestre 2: Noviembre 21 a marzo </w:t>
      </w:r>
      <w:r w:rsidR="00B9164C">
        <w:rPr>
          <w:rFonts w:ascii="Arial" w:eastAsia="Arial" w:hAnsi="Arial" w:cs="Arial"/>
          <w:sz w:val="24"/>
          <w:szCs w:val="24"/>
        </w:rPr>
        <w:t>7</w:t>
      </w:r>
      <w:r>
        <w:rPr>
          <w:rFonts w:ascii="Arial" w:eastAsia="Arial" w:hAnsi="Arial" w:cs="Arial"/>
          <w:sz w:val="24"/>
          <w:szCs w:val="24"/>
        </w:rPr>
        <w:t>.</w:t>
      </w:r>
    </w:p>
    <w:p w:rsidR="00921577" w:rsidRDefault="00B13034">
      <w:pPr>
        <w:tabs>
          <w:tab w:val="left" w:pos="2579"/>
        </w:tabs>
        <w:rPr>
          <w:rFonts w:ascii="Arial" w:eastAsia="Arial" w:hAnsi="Arial" w:cs="Arial"/>
          <w:sz w:val="24"/>
          <w:szCs w:val="24"/>
        </w:rPr>
      </w:pPr>
      <w:r>
        <w:rPr>
          <w:rFonts w:ascii="Arial" w:eastAsia="Arial" w:hAnsi="Arial" w:cs="Arial"/>
          <w:sz w:val="24"/>
          <w:szCs w:val="24"/>
        </w:rPr>
        <w:t xml:space="preserve">Trimestre 3: Marzo </w:t>
      </w:r>
      <w:r w:rsidR="00B9164C">
        <w:rPr>
          <w:rFonts w:ascii="Arial" w:eastAsia="Arial" w:hAnsi="Arial" w:cs="Arial"/>
          <w:sz w:val="24"/>
          <w:szCs w:val="24"/>
        </w:rPr>
        <w:t>8</w:t>
      </w:r>
      <w:r>
        <w:rPr>
          <w:rFonts w:ascii="Arial" w:eastAsia="Arial" w:hAnsi="Arial" w:cs="Arial"/>
          <w:sz w:val="24"/>
          <w:szCs w:val="24"/>
        </w:rPr>
        <w:t xml:space="preserve"> a junio 1</w:t>
      </w:r>
      <w:r w:rsidR="00B9164C">
        <w:rPr>
          <w:rFonts w:ascii="Arial" w:eastAsia="Arial" w:hAnsi="Arial" w:cs="Arial"/>
          <w:sz w:val="24"/>
          <w:szCs w:val="24"/>
        </w:rPr>
        <w:t>3</w:t>
      </w:r>
      <w:r>
        <w:rPr>
          <w:rFonts w:ascii="Arial" w:eastAsia="Arial" w:hAnsi="Arial" w:cs="Arial"/>
          <w:sz w:val="24"/>
          <w:szCs w:val="24"/>
        </w:rPr>
        <w:t>.</w:t>
      </w:r>
    </w:p>
    <w:p w:rsidR="00921577" w:rsidRDefault="00921577">
      <w:pPr>
        <w:spacing w:after="0" w:line="240" w:lineRule="auto"/>
        <w:jc w:val="both"/>
        <w:rPr>
          <w:rFonts w:ascii="Arial" w:eastAsia="Arial" w:hAnsi="Arial" w:cs="Arial"/>
          <w:b/>
          <w:sz w:val="24"/>
          <w:szCs w:val="24"/>
        </w:rPr>
      </w:pPr>
    </w:p>
    <w:p w:rsidR="00921577" w:rsidRDefault="00921577">
      <w:pPr>
        <w:spacing w:after="0" w:line="240" w:lineRule="auto"/>
        <w:jc w:val="both"/>
        <w:rPr>
          <w:rFonts w:ascii="Arial" w:eastAsia="Arial" w:hAnsi="Arial" w:cs="Arial"/>
          <w:b/>
          <w:sz w:val="24"/>
          <w:szCs w:val="24"/>
        </w:rPr>
      </w:pPr>
    </w:p>
    <w:p w:rsidR="00921577" w:rsidRDefault="00B13034">
      <w:pPr>
        <w:spacing w:after="0" w:line="240" w:lineRule="auto"/>
        <w:jc w:val="both"/>
        <w:rPr>
          <w:rFonts w:ascii="Arial" w:eastAsia="Arial" w:hAnsi="Arial" w:cs="Arial"/>
          <w:b/>
          <w:sz w:val="24"/>
          <w:szCs w:val="24"/>
        </w:rPr>
      </w:pPr>
      <w:r>
        <w:rPr>
          <w:rFonts w:ascii="Arial" w:eastAsia="Arial" w:hAnsi="Arial" w:cs="Arial"/>
          <w:b/>
          <w:sz w:val="24"/>
          <w:szCs w:val="24"/>
        </w:rPr>
        <w:t>HORARIOS</w:t>
      </w:r>
    </w:p>
    <w:p w:rsidR="00921577" w:rsidRDefault="00921577">
      <w:pPr>
        <w:spacing w:after="0" w:line="240" w:lineRule="auto"/>
        <w:jc w:val="both"/>
        <w:rPr>
          <w:rFonts w:ascii="Arial" w:eastAsia="Arial" w:hAnsi="Arial" w:cs="Arial"/>
          <w:b/>
          <w:sz w:val="24"/>
          <w:szCs w:val="24"/>
        </w:rPr>
      </w:pPr>
    </w:p>
    <w:p w:rsidR="00921577" w:rsidRDefault="00B13034">
      <w:pPr>
        <w:spacing w:after="0" w:line="240" w:lineRule="auto"/>
        <w:jc w:val="both"/>
        <w:rPr>
          <w:rFonts w:ascii="Arial" w:eastAsia="Arial" w:hAnsi="Arial" w:cs="Arial"/>
          <w:b/>
          <w:sz w:val="24"/>
          <w:szCs w:val="24"/>
        </w:rPr>
      </w:pPr>
      <w:r>
        <w:rPr>
          <w:rFonts w:ascii="Arial" w:eastAsia="Arial" w:hAnsi="Arial" w:cs="Arial"/>
          <w:b/>
          <w:sz w:val="24"/>
          <w:szCs w:val="24"/>
        </w:rPr>
        <w:t>5A</w:t>
      </w: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260"/>
        <w:gridCol w:w="2977"/>
      </w:tblGrid>
      <w:tr w:rsidR="00921577">
        <w:tc>
          <w:tcPr>
            <w:tcW w:w="2802" w:type="dxa"/>
            <w:tcBorders>
              <w:top w:val="single" w:sz="4" w:space="0" w:color="000000"/>
              <w:left w:val="single" w:sz="4" w:space="0" w:color="000000"/>
              <w:bottom w:val="single" w:sz="4" w:space="0" w:color="000000"/>
              <w:right w:val="single" w:sz="4" w:space="0" w:color="000000"/>
            </w:tcBorders>
          </w:tcPr>
          <w:p w:rsidR="00921577" w:rsidRDefault="00B13034">
            <w:pPr>
              <w:jc w:val="center"/>
              <w:rPr>
                <w:rFonts w:ascii="Arial" w:eastAsia="Arial" w:hAnsi="Arial" w:cs="Arial"/>
                <w:b/>
                <w:sz w:val="24"/>
                <w:szCs w:val="24"/>
              </w:rPr>
            </w:pPr>
            <w:r>
              <w:rPr>
                <w:rFonts w:ascii="Arial" w:eastAsia="Arial" w:hAnsi="Arial" w:cs="Arial"/>
                <w:b/>
                <w:sz w:val="24"/>
                <w:szCs w:val="24"/>
              </w:rPr>
              <w:t>MIÉRCOLES</w:t>
            </w:r>
          </w:p>
        </w:tc>
        <w:tc>
          <w:tcPr>
            <w:tcW w:w="3260" w:type="dxa"/>
            <w:tcBorders>
              <w:top w:val="single" w:sz="4" w:space="0" w:color="000000"/>
              <w:left w:val="single" w:sz="4" w:space="0" w:color="000000"/>
              <w:bottom w:val="single" w:sz="4" w:space="0" w:color="000000"/>
              <w:right w:val="single" w:sz="4" w:space="0" w:color="000000"/>
            </w:tcBorders>
          </w:tcPr>
          <w:p w:rsidR="00921577" w:rsidRDefault="00B13034">
            <w:pPr>
              <w:jc w:val="center"/>
              <w:rPr>
                <w:rFonts w:ascii="Arial" w:eastAsia="Arial" w:hAnsi="Arial" w:cs="Arial"/>
                <w:b/>
                <w:sz w:val="24"/>
                <w:szCs w:val="24"/>
              </w:rPr>
            </w:pPr>
            <w:r>
              <w:rPr>
                <w:rFonts w:ascii="Arial" w:eastAsia="Arial" w:hAnsi="Arial" w:cs="Arial"/>
                <w:b/>
                <w:sz w:val="24"/>
                <w:szCs w:val="24"/>
              </w:rPr>
              <w:t>JUEVES</w:t>
            </w:r>
          </w:p>
        </w:tc>
        <w:tc>
          <w:tcPr>
            <w:tcW w:w="2977" w:type="dxa"/>
            <w:tcBorders>
              <w:top w:val="single" w:sz="4" w:space="0" w:color="000000"/>
              <w:left w:val="single" w:sz="4" w:space="0" w:color="000000"/>
              <w:bottom w:val="single" w:sz="4" w:space="0" w:color="000000"/>
              <w:right w:val="single" w:sz="4" w:space="0" w:color="000000"/>
            </w:tcBorders>
          </w:tcPr>
          <w:p w:rsidR="00921577" w:rsidRDefault="00B13034">
            <w:pPr>
              <w:jc w:val="center"/>
              <w:rPr>
                <w:rFonts w:ascii="Arial" w:eastAsia="Arial" w:hAnsi="Arial" w:cs="Arial"/>
                <w:b/>
                <w:sz w:val="24"/>
                <w:szCs w:val="24"/>
              </w:rPr>
            </w:pPr>
            <w:r>
              <w:rPr>
                <w:rFonts w:ascii="Arial" w:eastAsia="Arial" w:hAnsi="Arial" w:cs="Arial"/>
                <w:b/>
                <w:sz w:val="24"/>
                <w:szCs w:val="24"/>
              </w:rPr>
              <w:t>VIERNES</w:t>
            </w:r>
          </w:p>
        </w:tc>
      </w:tr>
      <w:tr w:rsidR="00921577">
        <w:tc>
          <w:tcPr>
            <w:tcW w:w="2802" w:type="dxa"/>
            <w:tcBorders>
              <w:top w:val="single" w:sz="4" w:space="0" w:color="000000"/>
              <w:left w:val="single" w:sz="4" w:space="0" w:color="000000"/>
              <w:bottom w:val="single" w:sz="4" w:space="0" w:color="000000"/>
              <w:right w:val="single" w:sz="4" w:space="0" w:color="000000"/>
            </w:tcBorders>
          </w:tcPr>
          <w:p w:rsidR="00921577" w:rsidRDefault="00B13034">
            <w:pPr>
              <w:jc w:val="center"/>
              <w:rPr>
                <w:rFonts w:ascii="Arial" w:eastAsia="Arial" w:hAnsi="Arial" w:cs="Arial"/>
                <w:b/>
                <w:sz w:val="24"/>
                <w:szCs w:val="24"/>
              </w:rPr>
            </w:pPr>
            <w:r>
              <w:rPr>
                <w:rFonts w:ascii="Arial" w:eastAsia="Arial" w:hAnsi="Arial" w:cs="Arial"/>
                <w:b/>
                <w:sz w:val="24"/>
                <w:szCs w:val="24"/>
              </w:rPr>
              <w:t>10:40 – 12:10 M</w:t>
            </w:r>
          </w:p>
          <w:p w:rsidR="00921577" w:rsidRDefault="00B13034">
            <w:pPr>
              <w:jc w:val="center"/>
              <w:rPr>
                <w:rFonts w:ascii="Arial" w:eastAsia="Arial" w:hAnsi="Arial" w:cs="Arial"/>
                <w:b/>
                <w:sz w:val="24"/>
                <w:szCs w:val="24"/>
              </w:rPr>
            </w:pPr>
            <w:r>
              <w:rPr>
                <w:rFonts w:ascii="Arial" w:eastAsia="Arial" w:hAnsi="Arial" w:cs="Arial"/>
                <w:b/>
                <w:sz w:val="24"/>
                <w:szCs w:val="24"/>
              </w:rPr>
              <w:t>BLOQUE</w:t>
            </w:r>
          </w:p>
        </w:tc>
        <w:tc>
          <w:tcPr>
            <w:tcW w:w="3260" w:type="dxa"/>
            <w:tcBorders>
              <w:top w:val="single" w:sz="4" w:space="0" w:color="000000"/>
              <w:left w:val="single" w:sz="4" w:space="0" w:color="000000"/>
              <w:bottom w:val="single" w:sz="4" w:space="0" w:color="000000"/>
              <w:right w:val="single" w:sz="4" w:space="0" w:color="000000"/>
            </w:tcBorders>
          </w:tcPr>
          <w:p w:rsidR="00921577" w:rsidRDefault="00B13034">
            <w:pPr>
              <w:jc w:val="center"/>
              <w:rPr>
                <w:rFonts w:ascii="Arial" w:eastAsia="Arial" w:hAnsi="Arial" w:cs="Arial"/>
                <w:b/>
                <w:sz w:val="24"/>
                <w:szCs w:val="24"/>
              </w:rPr>
            </w:pPr>
            <w:r>
              <w:rPr>
                <w:rFonts w:ascii="Arial" w:eastAsia="Arial" w:hAnsi="Arial" w:cs="Arial"/>
                <w:b/>
                <w:sz w:val="24"/>
                <w:szCs w:val="24"/>
              </w:rPr>
              <w:t>8:20 – 9:10 AM</w:t>
            </w:r>
          </w:p>
          <w:p w:rsidR="00921577" w:rsidRDefault="00921577">
            <w:pPr>
              <w:rPr>
                <w:rFonts w:ascii="Arial" w:eastAsia="Arial" w:hAnsi="Arial" w:cs="Arial"/>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21577" w:rsidRDefault="00B9164C">
            <w:pPr>
              <w:jc w:val="center"/>
              <w:rPr>
                <w:rFonts w:ascii="Arial" w:eastAsia="Arial" w:hAnsi="Arial" w:cs="Arial"/>
                <w:b/>
                <w:sz w:val="24"/>
                <w:szCs w:val="24"/>
              </w:rPr>
            </w:pPr>
            <w:r>
              <w:rPr>
                <w:rFonts w:ascii="Arial" w:eastAsia="Arial" w:hAnsi="Arial" w:cs="Arial"/>
                <w:b/>
                <w:sz w:val="24"/>
                <w:szCs w:val="24"/>
              </w:rPr>
              <w:t>11</w:t>
            </w:r>
            <w:r w:rsidR="00B13034">
              <w:rPr>
                <w:rFonts w:ascii="Arial" w:eastAsia="Arial" w:hAnsi="Arial" w:cs="Arial"/>
                <w:b/>
                <w:sz w:val="24"/>
                <w:szCs w:val="24"/>
              </w:rPr>
              <w:t>:2</w:t>
            </w:r>
            <w:r>
              <w:rPr>
                <w:rFonts w:ascii="Arial" w:eastAsia="Arial" w:hAnsi="Arial" w:cs="Arial"/>
                <w:b/>
                <w:sz w:val="24"/>
                <w:szCs w:val="24"/>
              </w:rPr>
              <w:t>5</w:t>
            </w:r>
            <w:r w:rsidR="00B13034">
              <w:rPr>
                <w:rFonts w:ascii="Arial" w:eastAsia="Arial" w:hAnsi="Arial" w:cs="Arial"/>
                <w:b/>
                <w:sz w:val="24"/>
                <w:szCs w:val="24"/>
              </w:rPr>
              <w:t>-</w:t>
            </w:r>
            <w:r>
              <w:rPr>
                <w:rFonts w:ascii="Arial" w:eastAsia="Arial" w:hAnsi="Arial" w:cs="Arial"/>
                <w:b/>
                <w:sz w:val="24"/>
                <w:szCs w:val="24"/>
              </w:rPr>
              <w:t>12</w:t>
            </w:r>
            <w:r w:rsidR="00B13034">
              <w:rPr>
                <w:rFonts w:ascii="Arial" w:eastAsia="Arial" w:hAnsi="Arial" w:cs="Arial"/>
                <w:b/>
                <w:sz w:val="24"/>
                <w:szCs w:val="24"/>
              </w:rPr>
              <w:t>:1</w:t>
            </w:r>
            <w:r>
              <w:rPr>
                <w:rFonts w:ascii="Arial" w:eastAsia="Arial" w:hAnsi="Arial" w:cs="Arial"/>
                <w:b/>
                <w:sz w:val="24"/>
                <w:szCs w:val="24"/>
              </w:rPr>
              <w:t>5</w:t>
            </w:r>
            <w:r w:rsidR="00B13034">
              <w:rPr>
                <w:rFonts w:ascii="Arial" w:eastAsia="Arial" w:hAnsi="Arial" w:cs="Arial"/>
                <w:b/>
                <w:sz w:val="24"/>
                <w:szCs w:val="24"/>
              </w:rPr>
              <w:t xml:space="preserve"> M</w:t>
            </w:r>
          </w:p>
        </w:tc>
      </w:tr>
    </w:tbl>
    <w:p w:rsidR="00921577" w:rsidRDefault="00B13034">
      <w:pPr>
        <w:tabs>
          <w:tab w:val="left" w:pos="4605"/>
          <w:tab w:val="left" w:pos="7080"/>
        </w:tabs>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rsidR="00921577" w:rsidRDefault="00921577">
      <w:pPr>
        <w:tabs>
          <w:tab w:val="left" w:pos="7080"/>
        </w:tabs>
        <w:spacing w:after="0" w:line="240" w:lineRule="auto"/>
        <w:rPr>
          <w:rFonts w:ascii="Arial" w:eastAsia="Arial" w:hAnsi="Arial" w:cs="Arial"/>
          <w:b/>
          <w:sz w:val="24"/>
          <w:szCs w:val="24"/>
        </w:rPr>
      </w:pPr>
    </w:p>
    <w:p w:rsidR="00921577" w:rsidRDefault="00921577">
      <w:pPr>
        <w:tabs>
          <w:tab w:val="left" w:pos="7080"/>
        </w:tabs>
        <w:spacing w:after="0" w:line="240" w:lineRule="auto"/>
        <w:rPr>
          <w:rFonts w:ascii="Arial" w:eastAsia="Arial" w:hAnsi="Arial" w:cs="Arial"/>
          <w:b/>
          <w:sz w:val="24"/>
          <w:szCs w:val="24"/>
        </w:rPr>
      </w:pPr>
    </w:p>
    <w:p w:rsidR="00921577" w:rsidRDefault="00B13034">
      <w:pPr>
        <w:spacing w:after="0" w:line="240" w:lineRule="auto"/>
        <w:jc w:val="both"/>
        <w:rPr>
          <w:rFonts w:ascii="Arial" w:eastAsia="Arial" w:hAnsi="Arial" w:cs="Arial"/>
          <w:b/>
          <w:sz w:val="24"/>
          <w:szCs w:val="24"/>
        </w:rPr>
      </w:pPr>
      <w:bookmarkStart w:id="1" w:name="_Hlk522650281"/>
      <w:r>
        <w:rPr>
          <w:rFonts w:ascii="Arial" w:eastAsia="Arial" w:hAnsi="Arial" w:cs="Arial"/>
          <w:b/>
          <w:sz w:val="24"/>
          <w:szCs w:val="24"/>
        </w:rPr>
        <w:t>5B</w:t>
      </w:r>
    </w:p>
    <w:tbl>
      <w:tblPr>
        <w:tblStyle w:val="a0"/>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260"/>
        <w:gridCol w:w="2977"/>
      </w:tblGrid>
      <w:tr w:rsidR="00921577">
        <w:tc>
          <w:tcPr>
            <w:tcW w:w="2802" w:type="dxa"/>
            <w:tcBorders>
              <w:top w:val="single" w:sz="4" w:space="0" w:color="000000"/>
              <w:left w:val="single" w:sz="4" w:space="0" w:color="000000"/>
              <w:bottom w:val="single" w:sz="4" w:space="0" w:color="000000"/>
              <w:right w:val="single" w:sz="4" w:space="0" w:color="000000"/>
            </w:tcBorders>
          </w:tcPr>
          <w:p w:rsidR="00921577" w:rsidRDefault="00B9164C">
            <w:pPr>
              <w:jc w:val="center"/>
              <w:rPr>
                <w:rFonts w:ascii="Arial" w:eastAsia="Arial" w:hAnsi="Arial" w:cs="Arial"/>
                <w:b/>
                <w:sz w:val="24"/>
                <w:szCs w:val="24"/>
              </w:rPr>
            </w:pPr>
            <w:r>
              <w:rPr>
                <w:rFonts w:ascii="Arial" w:eastAsia="Arial" w:hAnsi="Arial" w:cs="Arial"/>
                <w:b/>
                <w:sz w:val="24"/>
                <w:szCs w:val="24"/>
              </w:rPr>
              <w:t>MARTES</w:t>
            </w:r>
          </w:p>
        </w:tc>
        <w:tc>
          <w:tcPr>
            <w:tcW w:w="3260" w:type="dxa"/>
            <w:tcBorders>
              <w:top w:val="single" w:sz="4" w:space="0" w:color="000000"/>
              <w:left w:val="single" w:sz="4" w:space="0" w:color="000000"/>
              <w:bottom w:val="single" w:sz="4" w:space="0" w:color="000000"/>
              <w:right w:val="single" w:sz="4" w:space="0" w:color="000000"/>
            </w:tcBorders>
          </w:tcPr>
          <w:p w:rsidR="00921577" w:rsidRDefault="00B13034">
            <w:pPr>
              <w:jc w:val="center"/>
              <w:rPr>
                <w:rFonts w:ascii="Arial" w:eastAsia="Arial" w:hAnsi="Arial" w:cs="Arial"/>
                <w:b/>
                <w:sz w:val="24"/>
                <w:szCs w:val="24"/>
              </w:rPr>
            </w:pPr>
            <w:r>
              <w:rPr>
                <w:rFonts w:ascii="Arial" w:eastAsia="Arial" w:hAnsi="Arial" w:cs="Arial"/>
                <w:b/>
                <w:sz w:val="24"/>
                <w:szCs w:val="24"/>
              </w:rPr>
              <w:t>MIÉRCOLES</w:t>
            </w:r>
          </w:p>
        </w:tc>
        <w:tc>
          <w:tcPr>
            <w:tcW w:w="2977" w:type="dxa"/>
            <w:tcBorders>
              <w:top w:val="single" w:sz="4" w:space="0" w:color="000000"/>
              <w:left w:val="single" w:sz="4" w:space="0" w:color="000000"/>
              <w:bottom w:val="single" w:sz="4" w:space="0" w:color="000000"/>
              <w:right w:val="single" w:sz="4" w:space="0" w:color="000000"/>
            </w:tcBorders>
          </w:tcPr>
          <w:p w:rsidR="00921577" w:rsidRDefault="00B13034">
            <w:pPr>
              <w:jc w:val="center"/>
              <w:rPr>
                <w:rFonts w:ascii="Arial" w:eastAsia="Arial" w:hAnsi="Arial" w:cs="Arial"/>
                <w:b/>
                <w:sz w:val="24"/>
                <w:szCs w:val="24"/>
              </w:rPr>
            </w:pPr>
            <w:r>
              <w:rPr>
                <w:rFonts w:ascii="Arial" w:eastAsia="Arial" w:hAnsi="Arial" w:cs="Arial"/>
                <w:b/>
                <w:sz w:val="24"/>
                <w:szCs w:val="24"/>
              </w:rPr>
              <w:t>JUEVES</w:t>
            </w:r>
          </w:p>
        </w:tc>
      </w:tr>
      <w:tr w:rsidR="00921577">
        <w:tc>
          <w:tcPr>
            <w:tcW w:w="2802" w:type="dxa"/>
            <w:tcBorders>
              <w:top w:val="single" w:sz="4" w:space="0" w:color="000000"/>
              <w:left w:val="single" w:sz="4" w:space="0" w:color="000000"/>
              <w:bottom w:val="single" w:sz="4" w:space="0" w:color="000000"/>
              <w:right w:val="single" w:sz="4" w:space="0" w:color="000000"/>
            </w:tcBorders>
          </w:tcPr>
          <w:p w:rsidR="00B9164C" w:rsidRDefault="00B9164C" w:rsidP="00B9164C">
            <w:pPr>
              <w:jc w:val="center"/>
              <w:rPr>
                <w:rFonts w:ascii="Arial" w:eastAsia="Arial" w:hAnsi="Arial" w:cs="Arial"/>
                <w:b/>
                <w:sz w:val="24"/>
                <w:szCs w:val="24"/>
              </w:rPr>
            </w:pPr>
            <w:r>
              <w:rPr>
                <w:rFonts w:ascii="Arial" w:eastAsia="Arial" w:hAnsi="Arial" w:cs="Arial"/>
                <w:b/>
                <w:sz w:val="24"/>
                <w:szCs w:val="24"/>
              </w:rPr>
              <w:t>12:55 – 2:35 PM</w:t>
            </w:r>
          </w:p>
          <w:p w:rsidR="00921577" w:rsidRDefault="00B9164C" w:rsidP="00B9164C">
            <w:pPr>
              <w:jc w:val="center"/>
              <w:rPr>
                <w:rFonts w:ascii="Arial" w:eastAsia="Arial" w:hAnsi="Arial" w:cs="Arial"/>
                <w:b/>
                <w:sz w:val="24"/>
                <w:szCs w:val="24"/>
              </w:rPr>
            </w:pPr>
            <w:r>
              <w:rPr>
                <w:rFonts w:ascii="Arial" w:eastAsia="Arial" w:hAnsi="Arial" w:cs="Arial"/>
                <w:b/>
                <w:sz w:val="24"/>
                <w:szCs w:val="24"/>
              </w:rPr>
              <w:t>BLOQUE</w:t>
            </w:r>
          </w:p>
        </w:tc>
        <w:tc>
          <w:tcPr>
            <w:tcW w:w="3260" w:type="dxa"/>
            <w:tcBorders>
              <w:top w:val="single" w:sz="4" w:space="0" w:color="000000"/>
              <w:left w:val="single" w:sz="4" w:space="0" w:color="000000"/>
              <w:bottom w:val="single" w:sz="4" w:space="0" w:color="000000"/>
              <w:right w:val="single" w:sz="4" w:space="0" w:color="000000"/>
            </w:tcBorders>
          </w:tcPr>
          <w:p w:rsidR="00921577" w:rsidRDefault="00B9164C">
            <w:pPr>
              <w:jc w:val="center"/>
              <w:rPr>
                <w:rFonts w:ascii="Arial" w:eastAsia="Arial" w:hAnsi="Arial" w:cs="Arial"/>
                <w:b/>
                <w:sz w:val="24"/>
                <w:szCs w:val="24"/>
              </w:rPr>
            </w:pPr>
            <w:r>
              <w:rPr>
                <w:rFonts w:ascii="Arial" w:eastAsia="Arial" w:hAnsi="Arial" w:cs="Arial"/>
                <w:b/>
                <w:sz w:val="24"/>
                <w:szCs w:val="24"/>
              </w:rPr>
              <w:t>9</w:t>
            </w:r>
            <w:r w:rsidR="00B13034">
              <w:rPr>
                <w:rFonts w:ascii="Arial" w:eastAsia="Arial" w:hAnsi="Arial" w:cs="Arial"/>
                <w:b/>
                <w:sz w:val="24"/>
                <w:szCs w:val="24"/>
              </w:rPr>
              <w:t xml:space="preserve">:10 – </w:t>
            </w:r>
            <w:r>
              <w:rPr>
                <w:rFonts w:ascii="Arial" w:eastAsia="Arial" w:hAnsi="Arial" w:cs="Arial"/>
                <w:b/>
                <w:sz w:val="24"/>
                <w:szCs w:val="24"/>
              </w:rPr>
              <w:t>9</w:t>
            </w:r>
            <w:r w:rsidR="00B13034">
              <w:rPr>
                <w:rFonts w:ascii="Arial" w:eastAsia="Arial" w:hAnsi="Arial" w:cs="Arial"/>
                <w:b/>
                <w:sz w:val="24"/>
                <w:szCs w:val="24"/>
              </w:rPr>
              <w:t>:</w:t>
            </w:r>
            <w:r>
              <w:rPr>
                <w:rFonts w:ascii="Arial" w:eastAsia="Arial" w:hAnsi="Arial" w:cs="Arial"/>
                <w:b/>
                <w:sz w:val="24"/>
                <w:szCs w:val="24"/>
              </w:rPr>
              <w:t>55</w:t>
            </w:r>
            <w:r w:rsidR="00B13034">
              <w:rPr>
                <w:rFonts w:ascii="Arial" w:eastAsia="Arial" w:hAnsi="Arial" w:cs="Arial"/>
                <w:b/>
                <w:sz w:val="24"/>
                <w:szCs w:val="24"/>
              </w:rPr>
              <w:t xml:space="preserve"> </w:t>
            </w:r>
            <w:r>
              <w:rPr>
                <w:rFonts w:ascii="Arial" w:eastAsia="Arial" w:hAnsi="Arial" w:cs="Arial"/>
                <w:b/>
                <w:sz w:val="24"/>
                <w:szCs w:val="24"/>
              </w:rPr>
              <w:t>A</w:t>
            </w:r>
            <w:r w:rsidR="00B13034">
              <w:rPr>
                <w:rFonts w:ascii="Arial" w:eastAsia="Arial" w:hAnsi="Arial" w:cs="Arial"/>
                <w:b/>
                <w:sz w:val="24"/>
                <w:szCs w:val="24"/>
              </w:rPr>
              <w:t>M</w:t>
            </w:r>
          </w:p>
        </w:tc>
        <w:tc>
          <w:tcPr>
            <w:tcW w:w="2977" w:type="dxa"/>
            <w:tcBorders>
              <w:top w:val="single" w:sz="4" w:space="0" w:color="000000"/>
              <w:left w:val="single" w:sz="4" w:space="0" w:color="000000"/>
              <w:bottom w:val="single" w:sz="4" w:space="0" w:color="000000"/>
              <w:right w:val="single" w:sz="4" w:space="0" w:color="000000"/>
            </w:tcBorders>
          </w:tcPr>
          <w:p w:rsidR="00B9164C" w:rsidRDefault="00B9164C" w:rsidP="00B9164C">
            <w:pPr>
              <w:jc w:val="center"/>
              <w:rPr>
                <w:rFonts w:ascii="Arial" w:eastAsia="Arial" w:hAnsi="Arial" w:cs="Arial"/>
                <w:b/>
                <w:sz w:val="24"/>
                <w:szCs w:val="24"/>
              </w:rPr>
            </w:pPr>
            <w:r>
              <w:rPr>
                <w:rFonts w:ascii="Arial" w:eastAsia="Arial" w:hAnsi="Arial" w:cs="Arial"/>
                <w:b/>
                <w:sz w:val="24"/>
                <w:szCs w:val="24"/>
              </w:rPr>
              <w:t xml:space="preserve">12:55 – </w:t>
            </w:r>
            <w:r>
              <w:rPr>
                <w:rFonts w:ascii="Arial" w:eastAsia="Arial" w:hAnsi="Arial" w:cs="Arial"/>
                <w:b/>
                <w:sz w:val="24"/>
                <w:szCs w:val="24"/>
              </w:rPr>
              <w:t>1</w:t>
            </w:r>
            <w:r>
              <w:rPr>
                <w:rFonts w:ascii="Arial" w:eastAsia="Arial" w:hAnsi="Arial" w:cs="Arial"/>
                <w:b/>
                <w:sz w:val="24"/>
                <w:szCs w:val="24"/>
              </w:rPr>
              <w:t>:</w:t>
            </w:r>
            <w:r>
              <w:rPr>
                <w:rFonts w:ascii="Arial" w:eastAsia="Arial" w:hAnsi="Arial" w:cs="Arial"/>
                <w:b/>
                <w:sz w:val="24"/>
                <w:szCs w:val="24"/>
              </w:rPr>
              <w:t>4</w:t>
            </w:r>
            <w:r>
              <w:rPr>
                <w:rFonts w:ascii="Arial" w:eastAsia="Arial" w:hAnsi="Arial" w:cs="Arial"/>
                <w:b/>
                <w:sz w:val="24"/>
                <w:szCs w:val="24"/>
              </w:rPr>
              <w:t>5 PM</w:t>
            </w:r>
          </w:p>
          <w:p w:rsidR="00921577" w:rsidRDefault="00921577">
            <w:pPr>
              <w:jc w:val="center"/>
              <w:rPr>
                <w:rFonts w:ascii="Arial" w:eastAsia="Arial" w:hAnsi="Arial" w:cs="Arial"/>
                <w:b/>
                <w:sz w:val="24"/>
                <w:szCs w:val="24"/>
              </w:rPr>
            </w:pPr>
          </w:p>
        </w:tc>
      </w:tr>
      <w:bookmarkEnd w:id="1"/>
    </w:tbl>
    <w:p w:rsidR="00921577" w:rsidRDefault="00921577">
      <w:pPr>
        <w:tabs>
          <w:tab w:val="left" w:pos="2579"/>
        </w:tabs>
        <w:rPr>
          <w:rFonts w:ascii="Arial" w:eastAsia="Arial" w:hAnsi="Arial" w:cs="Arial"/>
          <w:sz w:val="24"/>
          <w:szCs w:val="24"/>
        </w:rPr>
      </w:pPr>
    </w:p>
    <w:p w:rsidR="00B9164C" w:rsidRDefault="00B9164C" w:rsidP="00B9164C">
      <w:pPr>
        <w:spacing w:after="0" w:line="240" w:lineRule="auto"/>
        <w:jc w:val="both"/>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C</w:t>
      </w:r>
    </w:p>
    <w:tbl>
      <w:tblPr>
        <w:tblStyle w:val="a0"/>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260"/>
        <w:gridCol w:w="2977"/>
      </w:tblGrid>
      <w:tr w:rsidR="00B9164C" w:rsidTr="00952F19">
        <w:tc>
          <w:tcPr>
            <w:tcW w:w="2802" w:type="dxa"/>
            <w:tcBorders>
              <w:top w:val="single" w:sz="4" w:space="0" w:color="000000"/>
              <w:left w:val="single" w:sz="4" w:space="0" w:color="000000"/>
              <w:bottom w:val="single" w:sz="4" w:space="0" w:color="000000"/>
              <w:right w:val="single" w:sz="4" w:space="0" w:color="000000"/>
            </w:tcBorders>
          </w:tcPr>
          <w:p w:rsidR="00B9164C" w:rsidRDefault="00B9164C" w:rsidP="00952F19">
            <w:pPr>
              <w:jc w:val="center"/>
              <w:rPr>
                <w:rFonts w:ascii="Arial" w:eastAsia="Arial" w:hAnsi="Arial" w:cs="Arial"/>
                <w:b/>
                <w:sz w:val="24"/>
                <w:szCs w:val="24"/>
              </w:rPr>
            </w:pPr>
            <w:r>
              <w:rPr>
                <w:rFonts w:ascii="Arial" w:eastAsia="Arial" w:hAnsi="Arial" w:cs="Arial"/>
                <w:b/>
                <w:sz w:val="24"/>
                <w:szCs w:val="24"/>
              </w:rPr>
              <w:t>MIÉRCOLES</w:t>
            </w:r>
          </w:p>
        </w:tc>
        <w:tc>
          <w:tcPr>
            <w:tcW w:w="3260" w:type="dxa"/>
            <w:tcBorders>
              <w:top w:val="single" w:sz="4" w:space="0" w:color="000000"/>
              <w:left w:val="single" w:sz="4" w:space="0" w:color="000000"/>
              <w:bottom w:val="single" w:sz="4" w:space="0" w:color="000000"/>
              <w:right w:val="single" w:sz="4" w:space="0" w:color="000000"/>
            </w:tcBorders>
          </w:tcPr>
          <w:p w:rsidR="00B9164C" w:rsidRDefault="00B9164C" w:rsidP="00952F19">
            <w:pPr>
              <w:jc w:val="center"/>
              <w:rPr>
                <w:rFonts w:ascii="Arial" w:eastAsia="Arial" w:hAnsi="Arial" w:cs="Arial"/>
                <w:b/>
                <w:sz w:val="24"/>
                <w:szCs w:val="24"/>
              </w:rPr>
            </w:pPr>
            <w:r>
              <w:rPr>
                <w:rFonts w:ascii="Arial" w:eastAsia="Arial" w:hAnsi="Arial" w:cs="Arial"/>
                <w:b/>
                <w:sz w:val="24"/>
                <w:szCs w:val="24"/>
              </w:rPr>
              <w:t>JUEVES</w:t>
            </w:r>
          </w:p>
        </w:tc>
        <w:tc>
          <w:tcPr>
            <w:tcW w:w="2977" w:type="dxa"/>
            <w:tcBorders>
              <w:top w:val="single" w:sz="4" w:space="0" w:color="000000"/>
              <w:left w:val="single" w:sz="4" w:space="0" w:color="000000"/>
              <w:bottom w:val="single" w:sz="4" w:space="0" w:color="000000"/>
              <w:right w:val="single" w:sz="4" w:space="0" w:color="000000"/>
            </w:tcBorders>
          </w:tcPr>
          <w:p w:rsidR="00B9164C" w:rsidRDefault="004E54F2" w:rsidP="00952F19">
            <w:pPr>
              <w:jc w:val="center"/>
              <w:rPr>
                <w:rFonts w:ascii="Arial" w:eastAsia="Arial" w:hAnsi="Arial" w:cs="Arial"/>
                <w:b/>
                <w:sz w:val="24"/>
                <w:szCs w:val="24"/>
              </w:rPr>
            </w:pPr>
            <w:r>
              <w:rPr>
                <w:rFonts w:ascii="Arial" w:eastAsia="Arial" w:hAnsi="Arial" w:cs="Arial"/>
                <w:b/>
                <w:sz w:val="24"/>
                <w:szCs w:val="24"/>
              </w:rPr>
              <w:t>VIERNES</w:t>
            </w:r>
          </w:p>
        </w:tc>
      </w:tr>
      <w:tr w:rsidR="00B9164C" w:rsidTr="00952F19">
        <w:tc>
          <w:tcPr>
            <w:tcW w:w="2802" w:type="dxa"/>
            <w:tcBorders>
              <w:top w:val="single" w:sz="4" w:space="0" w:color="000000"/>
              <w:left w:val="single" w:sz="4" w:space="0" w:color="000000"/>
              <w:bottom w:val="single" w:sz="4" w:space="0" w:color="000000"/>
              <w:right w:val="single" w:sz="4" w:space="0" w:color="000000"/>
            </w:tcBorders>
          </w:tcPr>
          <w:p w:rsidR="00B9164C" w:rsidRDefault="00B9164C" w:rsidP="00952F19">
            <w:pPr>
              <w:jc w:val="center"/>
              <w:rPr>
                <w:rFonts w:ascii="Arial" w:eastAsia="Arial" w:hAnsi="Arial" w:cs="Arial"/>
                <w:b/>
                <w:sz w:val="24"/>
                <w:szCs w:val="24"/>
              </w:rPr>
            </w:pPr>
            <w:r>
              <w:rPr>
                <w:rFonts w:ascii="Arial" w:eastAsia="Arial" w:hAnsi="Arial" w:cs="Arial"/>
                <w:b/>
                <w:sz w:val="24"/>
                <w:szCs w:val="24"/>
              </w:rPr>
              <w:t>12</w:t>
            </w:r>
            <w:r>
              <w:rPr>
                <w:rFonts w:ascii="Arial" w:eastAsia="Arial" w:hAnsi="Arial" w:cs="Arial"/>
                <w:b/>
                <w:sz w:val="24"/>
                <w:szCs w:val="24"/>
              </w:rPr>
              <w:t>:</w:t>
            </w:r>
            <w:r>
              <w:rPr>
                <w:rFonts w:ascii="Arial" w:eastAsia="Arial" w:hAnsi="Arial" w:cs="Arial"/>
                <w:b/>
                <w:sz w:val="24"/>
                <w:szCs w:val="24"/>
              </w:rPr>
              <w:t>10</w:t>
            </w:r>
            <w:r>
              <w:rPr>
                <w:rFonts w:ascii="Arial" w:eastAsia="Arial" w:hAnsi="Arial" w:cs="Arial"/>
                <w:b/>
                <w:sz w:val="24"/>
                <w:szCs w:val="24"/>
              </w:rPr>
              <w:t xml:space="preserve"> - 1:</w:t>
            </w:r>
            <w:r>
              <w:rPr>
                <w:rFonts w:ascii="Arial" w:eastAsia="Arial" w:hAnsi="Arial" w:cs="Arial"/>
                <w:b/>
                <w:sz w:val="24"/>
                <w:szCs w:val="24"/>
              </w:rPr>
              <w:t xml:space="preserve">00 </w:t>
            </w:r>
            <w:r>
              <w:rPr>
                <w:rFonts w:ascii="Arial" w:eastAsia="Arial" w:hAnsi="Arial" w:cs="Arial"/>
                <w:b/>
                <w:sz w:val="24"/>
                <w:szCs w:val="24"/>
              </w:rPr>
              <w:t>PM</w:t>
            </w:r>
          </w:p>
        </w:tc>
        <w:tc>
          <w:tcPr>
            <w:tcW w:w="3260" w:type="dxa"/>
            <w:tcBorders>
              <w:top w:val="single" w:sz="4" w:space="0" w:color="000000"/>
              <w:left w:val="single" w:sz="4" w:space="0" w:color="000000"/>
              <w:bottom w:val="single" w:sz="4" w:space="0" w:color="000000"/>
              <w:right w:val="single" w:sz="4" w:space="0" w:color="000000"/>
            </w:tcBorders>
          </w:tcPr>
          <w:p w:rsidR="00B9164C" w:rsidRDefault="004E54F2" w:rsidP="00952F19">
            <w:pPr>
              <w:jc w:val="center"/>
              <w:rPr>
                <w:rFonts w:ascii="Arial" w:eastAsia="Arial" w:hAnsi="Arial" w:cs="Arial"/>
                <w:b/>
                <w:sz w:val="24"/>
                <w:szCs w:val="24"/>
              </w:rPr>
            </w:pPr>
            <w:r>
              <w:rPr>
                <w:rFonts w:ascii="Arial" w:eastAsia="Arial" w:hAnsi="Arial" w:cs="Arial"/>
                <w:b/>
                <w:sz w:val="24"/>
                <w:szCs w:val="24"/>
              </w:rPr>
              <w:t>9</w:t>
            </w:r>
            <w:r w:rsidR="00B9164C">
              <w:rPr>
                <w:rFonts w:ascii="Arial" w:eastAsia="Arial" w:hAnsi="Arial" w:cs="Arial"/>
                <w:b/>
                <w:sz w:val="24"/>
                <w:szCs w:val="24"/>
              </w:rPr>
              <w:t>:</w:t>
            </w:r>
            <w:r>
              <w:rPr>
                <w:rFonts w:ascii="Arial" w:eastAsia="Arial" w:hAnsi="Arial" w:cs="Arial"/>
                <w:b/>
                <w:sz w:val="24"/>
                <w:szCs w:val="24"/>
              </w:rPr>
              <w:t>45</w:t>
            </w:r>
            <w:r w:rsidR="00B9164C">
              <w:rPr>
                <w:rFonts w:ascii="Arial" w:eastAsia="Arial" w:hAnsi="Arial" w:cs="Arial"/>
                <w:b/>
                <w:sz w:val="24"/>
                <w:szCs w:val="24"/>
              </w:rPr>
              <w:t xml:space="preserve"> – </w:t>
            </w:r>
            <w:r>
              <w:rPr>
                <w:rFonts w:ascii="Arial" w:eastAsia="Arial" w:hAnsi="Arial" w:cs="Arial"/>
                <w:b/>
                <w:sz w:val="24"/>
                <w:szCs w:val="24"/>
              </w:rPr>
              <w:t>1</w:t>
            </w:r>
            <w:r w:rsidR="00B9164C">
              <w:rPr>
                <w:rFonts w:ascii="Arial" w:eastAsia="Arial" w:hAnsi="Arial" w:cs="Arial"/>
                <w:b/>
                <w:sz w:val="24"/>
                <w:szCs w:val="24"/>
              </w:rPr>
              <w:t>1:</w:t>
            </w:r>
            <w:r>
              <w:rPr>
                <w:rFonts w:ascii="Arial" w:eastAsia="Arial" w:hAnsi="Arial" w:cs="Arial"/>
                <w:b/>
                <w:sz w:val="24"/>
                <w:szCs w:val="24"/>
              </w:rPr>
              <w:t>25</w:t>
            </w:r>
            <w:r w:rsidR="00B9164C">
              <w:rPr>
                <w:rFonts w:ascii="Arial" w:eastAsia="Arial" w:hAnsi="Arial" w:cs="Arial"/>
                <w:b/>
                <w:sz w:val="24"/>
                <w:szCs w:val="24"/>
              </w:rPr>
              <w:t xml:space="preserve"> </w:t>
            </w:r>
            <w:r>
              <w:rPr>
                <w:rFonts w:ascii="Arial" w:eastAsia="Arial" w:hAnsi="Arial" w:cs="Arial"/>
                <w:b/>
                <w:sz w:val="24"/>
                <w:szCs w:val="24"/>
              </w:rPr>
              <w:t>A</w:t>
            </w:r>
            <w:r w:rsidR="00B9164C">
              <w:rPr>
                <w:rFonts w:ascii="Arial" w:eastAsia="Arial" w:hAnsi="Arial" w:cs="Arial"/>
                <w:b/>
                <w:sz w:val="24"/>
                <w:szCs w:val="24"/>
              </w:rPr>
              <w:t>M</w:t>
            </w:r>
          </w:p>
          <w:p w:rsidR="004E54F2" w:rsidRDefault="004E54F2" w:rsidP="00952F19">
            <w:pPr>
              <w:jc w:val="center"/>
              <w:rPr>
                <w:rFonts w:ascii="Arial" w:eastAsia="Arial" w:hAnsi="Arial" w:cs="Arial"/>
                <w:b/>
                <w:sz w:val="24"/>
                <w:szCs w:val="24"/>
              </w:rPr>
            </w:pPr>
            <w:r>
              <w:rPr>
                <w:rFonts w:ascii="Arial" w:eastAsia="Arial" w:hAnsi="Arial" w:cs="Arial"/>
                <w:b/>
                <w:sz w:val="24"/>
                <w:szCs w:val="24"/>
              </w:rPr>
              <w:t>BLOQUE</w:t>
            </w:r>
          </w:p>
        </w:tc>
        <w:tc>
          <w:tcPr>
            <w:tcW w:w="2977" w:type="dxa"/>
            <w:tcBorders>
              <w:top w:val="single" w:sz="4" w:space="0" w:color="000000"/>
              <w:left w:val="single" w:sz="4" w:space="0" w:color="000000"/>
              <w:bottom w:val="single" w:sz="4" w:space="0" w:color="000000"/>
              <w:right w:val="single" w:sz="4" w:space="0" w:color="000000"/>
            </w:tcBorders>
          </w:tcPr>
          <w:p w:rsidR="00B9164C" w:rsidRDefault="00B9164C" w:rsidP="00952F19">
            <w:pPr>
              <w:jc w:val="center"/>
              <w:rPr>
                <w:rFonts w:ascii="Arial" w:eastAsia="Arial" w:hAnsi="Arial" w:cs="Arial"/>
                <w:b/>
                <w:sz w:val="24"/>
                <w:szCs w:val="24"/>
              </w:rPr>
            </w:pPr>
            <w:r>
              <w:rPr>
                <w:rFonts w:ascii="Arial" w:eastAsia="Arial" w:hAnsi="Arial" w:cs="Arial"/>
                <w:b/>
                <w:sz w:val="24"/>
                <w:szCs w:val="24"/>
              </w:rPr>
              <w:t xml:space="preserve">12:55 – </w:t>
            </w:r>
            <w:r w:rsidR="004E54F2">
              <w:rPr>
                <w:rFonts w:ascii="Arial" w:eastAsia="Arial" w:hAnsi="Arial" w:cs="Arial"/>
                <w:b/>
                <w:sz w:val="24"/>
                <w:szCs w:val="24"/>
              </w:rPr>
              <w:t>1</w:t>
            </w:r>
            <w:r>
              <w:rPr>
                <w:rFonts w:ascii="Arial" w:eastAsia="Arial" w:hAnsi="Arial" w:cs="Arial"/>
                <w:b/>
                <w:sz w:val="24"/>
                <w:szCs w:val="24"/>
              </w:rPr>
              <w:t>:</w:t>
            </w:r>
            <w:r w:rsidR="004E54F2">
              <w:rPr>
                <w:rFonts w:ascii="Arial" w:eastAsia="Arial" w:hAnsi="Arial" w:cs="Arial"/>
                <w:b/>
                <w:sz w:val="24"/>
                <w:szCs w:val="24"/>
              </w:rPr>
              <w:t>4</w:t>
            </w:r>
            <w:r>
              <w:rPr>
                <w:rFonts w:ascii="Arial" w:eastAsia="Arial" w:hAnsi="Arial" w:cs="Arial"/>
                <w:b/>
                <w:sz w:val="24"/>
                <w:szCs w:val="24"/>
              </w:rPr>
              <w:t>5 PM</w:t>
            </w:r>
          </w:p>
          <w:p w:rsidR="00B9164C" w:rsidRDefault="00B9164C" w:rsidP="00952F19">
            <w:pPr>
              <w:jc w:val="center"/>
              <w:rPr>
                <w:rFonts w:ascii="Arial" w:eastAsia="Arial" w:hAnsi="Arial" w:cs="Arial"/>
                <w:b/>
                <w:sz w:val="24"/>
                <w:szCs w:val="24"/>
              </w:rPr>
            </w:pPr>
          </w:p>
        </w:tc>
      </w:tr>
    </w:tbl>
    <w:p w:rsidR="00921577" w:rsidRDefault="00B13034" w:rsidP="004E54F2">
      <w:pPr>
        <w:jc w:val="center"/>
        <w:rPr>
          <w:rFonts w:ascii="Arial" w:eastAsia="Arial" w:hAnsi="Arial" w:cs="Arial"/>
          <w:b/>
          <w:sz w:val="24"/>
          <w:szCs w:val="24"/>
        </w:rPr>
      </w:pPr>
      <w:r>
        <w:rPr>
          <w:rFonts w:ascii="Arial" w:eastAsia="Arial" w:hAnsi="Arial" w:cs="Arial"/>
          <w:b/>
          <w:sz w:val="24"/>
          <w:szCs w:val="24"/>
        </w:rPr>
        <w:lastRenderedPageBreak/>
        <w:t>ESPAÑOL 5°</w:t>
      </w:r>
    </w:p>
    <w:p w:rsidR="00921577" w:rsidRDefault="00B13034">
      <w:pPr>
        <w:spacing w:after="0" w:line="240" w:lineRule="auto"/>
        <w:jc w:val="both"/>
        <w:rPr>
          <w:rFonts w:ascii="Arial" w:eastAsia="Arial" w:hAnsi="Arial" w:cs="Arial"/>
        </w:rPr>
      </w:pPr>
      <w:r>
        <w:rPr>
          <w:rFonts w:ascii="Arial" w:eastAsia="Arial" w:hAnsi="Arial" w:cs="Arial"/>
        </w:rPr>
        <w:t>Durante las primeras semanas de quinto grado, los estudiantes se dedicarán a establecer rutinas para lectura y escritura dentro del salón de clase. De igual forma se establecerán las reglas de la clase y se desarrollará una prueba diagnóstica.</w:t>
      </w:r>
    </w:p>
    <w:p w:rsidR="00921577" w:rsidRDefault="00B13034">
      <w:pPr>
        <w:spacing w:after="0" w:line="240" w:lineRule="auto"/>
        <w:jc w:val="both"/>
        <w:rPr>
          <w:rFonts w:ascii="Arial" w:eastAsia="Arial" w:hAnsi="Arial" w:cs="Arial"/>
        </w:rPr>
      </w:pPr>
      <w:r>
        <w:rPr>
          <w:rFonts w:ascii="Arial" w:eastAsia="Arial" w:hAnsi="Arial" w:cs="Arial"/>
        </w:rPr>
        <w:t xml:space="preserve">Aprenderán cómo crecer su soporte (stamina)  para leer y escribir de manera independiente. </w:t>
      </w:r>
    </w:p>
    <w:p w:rsidR="00921577" w:rsidRDefault="00B13034">
      <w:pPr>
        <w:spacing w:after="0" w:line="240" w:lineRule="auto"/>
        <w:jc w:val="both"/>
        <w:rPr>
          <w:rFonts w:ascii="Arial" w:eastAsia="Arial" w:hAnsi="Arial" w:cs="Arial"/>
        </w:rPr>
      </w:pPr>
      <w:r>
        <w:rPr>
          <w:rFonts w:ascii="Arial" w:eastAsia="Arial" w:hAnsi="Arial" w:cs="Arial"/>
        </w:rPr>
        <w:t xml:space="preserve">En </w:t>
      </w:r>
      <w:r>
        <w:rPr>
          <w:rFonts w:ascii="Arial" w:eastAsia="Arial" w:hAnsi="Arial" w:cs="Arial"/>
          <w:b/>
        </w:rPr>
        <w:t>lectura</w:t>
      </w:r>
      <w:r>
        <w:rPr>
          <w:rFonts w:ascii="Arial" w:eastAsia="Arial" w:hAnsi="Arial" w:cs="Arial"/>
        </w:rPr>
        <w:t>, los estudiantes aprenderán conceptos relacionados a las unidades de Lucy Calkins, las cuales se concentran en construir rutinas, hábitos de lectura, pensar en personajes de manera más profunda, comprender lo leído, construir interpretaciones, hacer inferencias y predicciones.</w:t>
      </w:r>
    </w:p>
    <w:p w:rsidR="00921577" w:rsidRDefault="00B13034">
      <w:pPr>
        <w:spacing w:after="0" w:line="240" w:lineRule="auto"/>
        <w:jc w:val="both"/>
        <w:rPr>
          <w:rFonts w:ascii="Arial" w:eastAsia="Arial" w:hAnsi="Arial" w:cs="Arial"/>
        </w:rPr>
      </w:pPr>
      <w:r>
        <w:rPr>
          <w:rFonts w:ascii="Arial" w:eastAsia="Arial" w:hAnsi="Arial" w:cs="Arial"/>
        </w:rPr>
        <w:t xml:space="preserve">En </w:t>
      </w:r>
      <w:r>
        <w:rPr>
          <w:rFonts w:ascii="Arial" w:eastAsia="Arial" w:hAnsi="Arial" w:cs="Arial"/>
          <w:b/>
        </w:rPr>
        <w:t>escritura</w:t>
      </w:r>
      <w:r>
        <w:rPr>
          <w:rFonts w:ascii="Arial" w:eastAsia="Arial" w:hAnsi="Arial" w:cs="Arial"/>
        </w:rPr>
        <w:t xml:space="preserve">, los estudiantes explorarán la narrativa como género de inicio, siguiendo la informativa y concluyendo con la argumentativa.  Los conceptos están basados en las unidades de Lucy Calkins,  los estudiantes estarán escribiendo en cada uno de los tres géneros, editarán  y revisarán  dichos escritos, además publicarán una escritura durante el transcurso de cada unidad. </w:t>
      </w:r>
    </w:p>
    <w:p w:rsidR="00921577" w:rsidRDefault="00B13034">
      <w:pPr>
        <w:spacing w:after="0" w:line="240" w:lineRule="auto"/>
        <w:jc w:val="both"/>
        <w:rPr>
          <w:rFonts w:ascii="Arial" w:eastAsia="Arial" w:hAnsi="Arial" w:cs="Arial"/>
        </w:rPr>
      </w:pPr>
      <w:r>
        <w:rPr>
          <w:rFonts w:ascii="Arial" w:eastAsia="Arial" w:hAnsi="Arial" w:cs="Arial"/>
        </w:rPr>
        <w:t xml:space="preserve">En </w:t>
      </w:r>
      <w:r>
        <w:rPr>
          <w:rFonts w:ascii="Arial" w:eastAsia="Arial" w:hAnsi="Arial" w:cs="Arial"/>
          <w:b/>
        </w:rPr>
        <w:t>lenguaje/gramática</w:t>
      </w:r>
      <w:r>
        <w:rPr>
          <w:rFonts w:ascii="Arial" w:eastAsia="Arial" w:hAnsi="Arial" w:cs="Arial"/>
        </w:rPr>
        <w:t>/</w:t>
      </w:r>
      <w:r>
        <w:rPr>
          <w:rFonts w:ascii="Arial" w:eastAsia="Arial" w:hAnsi="Arial" w:cs="Arial"/>
          <w:b/>
        </w:rPr>
        <w:t>ortografía</w:t>
      </w:r>
      <w:r>
        <w:rPr>
          <w:rFonts w:ascii="Arial" w:eastAsia="Arial" w:hAnsi="Arial" w:cs="Arial"/>
        </w:rPr>
        <w:t xml:space="preserve">, aprenderán reglas ortográficas y repasará las categorías gramaticales aprendidas y conocerán y aprenderán otras, las cuales son fundamentales en la producción escritural, aprenderán el tema de clasificación según el acento. </w:t>
      </w:r>
    </w:p>
    <w:p w:rsidR="00921577" w:rsidRDefault="00B13034">
      <w:pPr>
        <w:spacing w:after="0" w:line="240" w:lineRule="auto"/>
        <w:jc w:val="both"/>
        <w:rPr>
          <w:rFonts w:ascii="Arial" w:eastAsia="Arial" w:hAnsi="Arial" w:cs="Arial"/>
        </w:rPr>
      </w:pPr>
      <w:r>
        <w:rPr>
          <w:rFonts w:ascii="Arial" w:eastAsia="Arial" w:hAnsi="Arial" w:cs="Arial"/>
        </w:rPr>
        <w:t xml:space="preserve">También realizarán ejercicios basados en las Pruebas Saber, con el fin de fortalecer las competencias requeridas en esta evaluación, teniendo en cuenta que este año escolar los estudiantes serán evaluados nuevamente. </w:t>
      </w:r>
    </w:p>
    <w:p w:rsidR="00921577" w:rsidRDefault="00921577">
      <w:pPr>
        <w:spacing w:after="0" w:line="240" w:lineRule="auto"/>
        <w:jc w:val="both"/>
        <w:rPr>
          <w:rFonts w:ascii="Arial" w:eastAsia="Arial" w:hAnsi="Arial" w:cs="Arial"/>
        </w:rPr>
      </w:pPr>
    </w:p>
    <w:p w:rsidR="00921577" w:rsidRDefault="00B13034">
      <w:pPr>
        <w:rPr>
          <w:rFonts w:ascii="Arial" w:eastAsia="Arial" w:hAnsi="Arial" w:cs="Arial"/>
          <w:b/>
          <w:sz w:val="24"/>
          <w:szCs w:val="24"/>
        </w:rPr>
      </w:pPr>
      <w:r>
        <w:rPr>
          <w:rFonts w:ascii="Arial" w:eastAsia="Arial" w:hAnsi="Arial" w:cs="Arial"/>
          <w:b/>
          <w:sz w:val="24"/>
          <w:szCs w:val="24"/>
        </w:rPr>
        <w:t>Temas que se trabajarán durante el año:</w:t>
      </w:r>
    </w:p>
    <w:p w:rsidR="00921577" w:rsidRDefault="00B13034">
      <w:pPr>
        <w:numPr>
          <w:ilvl w:val="0"/>
          <w:numId w:val="4"/>
        </w:numPr>
        <w:spacing w:after="0"/>
        <w:contextualSpacing/>
        <w:rPr>
          <w:sz w:val="24"/>
          <w:szCs w:val="24"/>
        </w:rPr>
      </w:pPr>
      <w:r>
        <w:rPr>
          <w:rFonts w:ascii="Arial" w:eastAsia="Arial" w:hAnsi="Arial" w:cs="Arial"/>
          <w:sz w:val="24"/>
          <w:szCs w:val="24"/>
        </w:rPr>
        <w:t>El párrafo.</w:t>
      </w:r>
    </w:p>
    <w:p w:rsidR="00921577" w:rsidRDefault="00B13034">
      <w:pPr>
        <w:numPr>
          <w:ilvl w:val="0"/>
          <w:numId w:val="4"/>
        </w:numPr>
        <w:spacing w:after="0"/>
        <w:contextualSpacing/>
        <w:rPr>
          <w:sz w:val="24"/>
          <w:szCs w:val="24"/>
        </w:rPr>
      </w:pPr>
      <w:r>
        <w:rPr>
          <w:rFonts w:ascii="Arial" w:eastAsia="Arial" w:hAnsi="Arial" w:cs="Arial"/>
          <w:sz w:val="24"/>
          <w:szCs w:val="24"/>
        </w:rPr>
        <w:t>Clases de textos (Informativo,narrativo,argumentativo y expositivo)</w:t>
      </w:r>
    </w:p>
    <w:p w:rsidR="00921577" w:rsidRDefault="00B13034">
      <w:pPr>
        <w:numPr>
          <w:ilvl w:val="0"/>
          <w:numId w:val="4"/>
        </w:numPr>
        <w:spacing w:after="0"/>
        <w:contextualSpacing/>
        <w:rPr>
          <w:sz w:val="24"/>
          <w:szCs w:val="24"/>
        </w:rPr>
      </w:pPr>
      <w:r>
        <w:rPr>
          <w:rFonts w:ascii="Arial" w:eastAsia="Arial" w:hAnsi="Arial" w:cs="Arial"/>
          <w:sz w:val="24"/>
          <w:szCs w:val="24"/>
        </w:rPr>
        <w:t>Escritura creativa(Resúmenes, redacción de textos informativos ,cuentos, historias de ficción y no ficción)</w:t>
      </w:r>
    </w:p>
    <w:p w:rsidR="00921577" w:rsidRDefault="00B13034">
      <w:pPr>
        <w:numPr>
          <w:ilvl w:val="0"/>
          <w:numId w:val="4"/>
        </w:numPr>
        <w:spacing w:after="0"/>
        <w:contextualSpacing/>
        <w:rPr>
          <w:sz w:val="24"/>
          <w:szCs w:val="24"/>
        </w:rPr>
      </w:pPr>
      <w:r>
        <w:rPr>
          <w:rFonts w:ascii="Arial" w:eastAsia="Arial" w:hAnsi="Arial" w:cs="Arial"/>
          <w:sz w:val="24"/>
          <w:szCs w:val="24"/>
        </w:rPr>
        <w:t>Género Lírico (poemas y poesías).</w:t>
      </w:r>
    </w:p>
    <w:p w:rsidR="00921577" w:rsidRDefault="00B13034">
      <w:pPr>
        <w:numPr>
          <w:ilvl w:val="0"/>
          <w:numId w:val="4"/>
        </w:numPr>
        <w:spacing w:after="0"/>
        <w:contextualSpacing/>
        <w:rPr>
          <w:sz w:val="24"/>
          <w:szCs w:val="24"/>
        </w:rPr>
      </w:pPr>
      <w:r>
        <w:rPr>
          <w:rFonts w:ascii="Arial" w:eastAsia="Arial" w:hAnsi="Arial" w:cs="Arial"/>
          <w:sz w:val="24"/>
          <w:szCs w:val="24"/>
        </w:rPr>
        <w:t>Mentefacto, mapas conceptuales, cuadro sinóptico.</w:t>
      </w:r>
    </w:p>
    <w:p w:rsidR="00921577" w:rsidRDefault="00B13034">
      <w:pPr>
        <w:numPr>
          <w:ilvl w:val="0"/>
          <w:numId w:val="4"/>
        </w:numPr>
        <w:spacing w:after="0"/>
        <w:contextualSpacing/>
        <w:rPr>
          <w:sz w:val="24"/>
          <w:szCs w:val="24"/>
        </w:rPr>
      </w:pPr>
      <w:r>
        <w:rPr>
          <w:rFonts w:ascii="Arial" w:eastAsia="Arial" w:hAnsi="Arial" w:cs="Arial"/>
          <w:sz w:val="24"/>
          <w:szCs w:val="24"/>
        </w:rPr>
        <w:t>Clasificación de las palabras según el acento: AGES(repaso)</w:t>
      </w:r>
    </w:p>
    <w:p w:rsidR="00921577" w:rsidRDefault="00B13034">
      <w:pPr>
        <w:numPr>
          <w:ilvl w:val="0"/>
          <w:numId w:val="4"/>
        </w:numPr>
        <w:spacing w:after="0"/>
        <w:contextualSpacing/>
        <w:rPr>
          <w:sz w:val="24"/>
          <w:szCs w:val="24"/>
        </w:rPr>
      </w:pPr>
      <w:r>
        <w:rPr>
          <w:rFonts w:ascii="Arial" w:eastAsia="Arial" w:hAnsi="Arial" w:cs="Arial"/>
          <w:sz w:val="24"/>
          <w:szCs w:val="24"/>
        </w:rPr>
        <w:t>Preposiciones y conjunciones.</w:t>
      </w:r>
    </w:p>
    <w:p w:rsidR="00921577" w:rsidRDefault="00B13034">
      <w:pPr>
        <w:numPr>
          <w:ilvl w:val="0"/>
          <w:numId w:val="4"/>
        </w:numPr>
        <w:spacing w:after="0"/>
        <w:contextualSpacing/>
        <w:rPr>
          <w:sz w:val="24"/>
          <w:szCs w:val="24"/>
        </w:rPr>
      </w:pPr>
      <w:r>
        <w:rPr>
          <w:rFonts w:ascii="Arial" w:eastAsia="Arial" w:hAnsi="Arial" w:cs="Arial"/>
          <w:sz w:val="24"/>
          <w:szCs w:val="24"/>
        </w:rPr>
        <w:t>Los adverbios.</w:t>
      </w:r>
    </w:p>
    <w:p w:rsidR="00921577" w:rsidRDefault="00B13034">
      <w:pPr>
        <w:numPr>
          <w:ilvl w:val="0"/>
          <w:numId w:val="4"/>
        </w:numPr>
        <w:spacing w:after="0"/>
        <w:contextualSpacing/>
        <w:rPr>
          <w:sz w:val="24"/>
          <w:szCs w:val="24"/>
        </w:rPr>
      </w:pPr>
      <w:r>
        <w:rPr>
          <w:rFonts w:ascii="Arial" w:eastAsia="Arial" w:hAnsi="Arial" w:cs="Arial"/>
          <w:sz w:val="24"/>
          <w:szCs w:val="24"/>
        </w:rPr>
        <w:t>Técnicas social  de aprendizaje(exposiciones, debates,etc)</w:t>
      </w:r>
    </w:p>
    <w:p w:rsidR="00921577" w:rsidRDefault="00B13034">
      <w:pPr>
        <w:numPr>
          <w:ilvl w:val="0"/>
          <w:numId w:val="4"/>
        </w:numPr>
        <w:spacing w:after="0"/>
        <w:contextualSpacing/>
        <w:rPr>
          <w:sz w:val="24"/>
          <w:szCs w:val="24"/>
        </w:rPr>
      </w:pPr>
      <w:r>
        <w:rPr>
          <w:rFonts w:ascii="Arial" w:eastAsia="Arial" w:hAnsi="Arial" w:cs="Arial"/>
          <w:sz w:val="24"/>
          <w:szCs w:val="24"/>
        </w:rPr>
        <w:t>Comprensión de lectura.</w:t>
      </w:r>
    </w:p>
    <w:p w:rsidR="00921577" w:rsidRDefault="00B13034">
      <w:pPr>
        <w:numPr>
          <w:ilvl w:val="0"/>
          <w:numId w:val="4"/>
        </w:numPr>
        <w:spacing w:after="0"/>
        <w:contextualSpacing/>
        <w:rPr>
          <w:sz w:val="24"/>
          <w:szCs w:val="24"/>
        </w:rPr>
      </w:pPr>
      <w:r>
        <w:rPr>
          <w:rFonts w:ascii="Arial" w:eastAsia="Arial" w:hAnsi="Arial" w:cs="Arial"/>
          <w:sz w:val="24"/>
          <w:szCs w:val="24"/>
        </w:rPr>
        <w:t>DRA</w:t>
      </w:r>
    </w:p>
    <w:p w:rsidR="00921577" w:rsidRDefault="00B13034">
      <w:pPr>
        <w:numPr>
          <w:ilvl w:val="0"/>
          <w:numId w:val="4"/>
        </w:numPr>
        <w:spacing w:after="0"/>
        <w:contextualSpacing/>
        <w:rPr>
          <w:sz w:val="24"/>
          <w:szCs w:val="24"/>
        </w:rPr>
      </w:pPr>
      <w:r>
        <w:rPr>
          <w:rFonts w:ascii="Arial" w:eastAsia="Arial" w:hAnsi="Arial" w:cs="Arial"/>
          <w:sz w:val="24"/>
          <w:szCs w:val="24"/>
        </w:rPr>
        <w:t>Daily 5.</w:t>
      </w:r>
    </w:p>
    <w:p w:rsidR="00921577" w:rsidRDefault="00B13034">
      <w:pPr>
        <w:numPr>
          <w:ilvl w:val="0"/>
          <w:numId w:val="4"/>
        </w:numPr>
        <w:spacing w:after="0"/>
        <w:contextualSpacing/>
        <w:rPr>
          <w:sz w:val="24"/>
          <w:szCs w:val="24"/>
        </w:rPr>
      </w:pPr>
      <w:r>
        <w:rPr>
          <w:rFonts w:ascii="Arial" w:eastAsia="Arial" w:hAnsi="Arial" w:cs="Arial"/>
          <w:sz w:val="24"/>
          <w:szCs w:val="24"/>
        </w:rPr>
        <w:t>Transcripción de textos extensos.</w:t>
      </w:r>
    </w:p>
    <w:p w:rsidR="00921577" w:rsidRDefault="00B13034">
      <w:pPr>
        <w:numPr>
          <w:ilvl w:val="0"/>
          <w:numId w:val="4"/>
        </w:numPr>
        <w:spacing w:after="0"/>
        <w:contextualSpacing/>
        <w:rPr>
          <w:sz w:val="24"/>
          <w:szCs w:val="24"/>
        </w:rPr>
      </w:pPr>
      <w:r>
        <w:rPr>
          <w:rFonts w:ascii="Arial" w:eastAsia="Arial" w:hAnsi="Arial" w:cs="Arial"/>
          <w:sz w:val="24"/>
          <w:szCs w:val="24"/>
        </w:rPr>
        <w:t>Dictado de oraciones y textos cortos.</w:t>
      </w:r>
    </w:p>
    <w:p w:rsidR="00921577" w:rsidRDefault="004E54F2">
      <w:pPr>
        <w:numPr>
          <w:ilvl w:val="0"/>
          <w:numId w:val="4"/>
        </w:numPr>
        <w:contextualSpacing/>
        <w:rPr>
          <w:sz w:val="24"/>
          <w:szCs w:val="24"/>
        </w:rPr>
      </w:pPr>
      <w:r>
        <w:rPr>
          <w:rFonts w:ascii="Arial" w:eastAsia="Arial" w:hAnsi="Arial" w:cs="Arial"/>
          <w:sz w:val="24"/>
          <w:szCs w:val="24"/>
        </w:rPr>
        <w:t>Lenguaje no</w:t>
      </w:r>
      <w:r w:rsidR="00B13034">
        <w:rPr>
          <w:rFonts w:ascii="Arial" w:eastAsia="Arial" w:hAnsi="Arial" w:cs="Arial"/>
          <w:sz w:val="24"/>
          <w:szCs w:val="24"/>
        </w:rPr>
        <w:t xml:space="preserve"> verbal (logos) (fusionar con sociales de </w:t>
      </w:r>
      <w:proofErr w:type="gramStart"/>
      <w:r w:rsidR="00B13034">
        <w:rPr>
          <w:rFonts w:ascii="Arial" w:eastAsia="Arial" w:hAnsi="Arial" w:cs="Arial"/>
          <w:sz w:val="24"/>
          <w:szCs w:val="24"/>
        </w:rPr>
        <w:t>Colombia)</w:t>
      </w:r>
      <w:r w:rsidR="00B13034">
        <w:rPr>
          <w:rFonts w:ascii="Arial" w:eastAsia="Arial" w:hAnsi="Arial" w:cs="Arial"/>
          <w:sz w:val="18"/>
          <w:szCs w:val="18"/>
        </w:rPr>
        <w:t>NOTA</w:t>
      </w:r>
      <w:proofErr w:type="gramEnd"/>
      <w:r w:rsidR="00B13034">
        <w:rPr>
          <w:rFonts w:ascii="Arial" w:eastAsia="Arial" w:hAnsi="Arial" w:cs="Arial"/>
          <w:sz w:val="18"/>
          <w:szCs w:val="18"/>
        </w:rPr>
        <w:t>: Todos estos temas están inmersos en los talleres de escritura y  talleres de lectura, al igual que en las lecciones de lenguaje.</w:t>
      </w:r>
    </w:p>
    <w:p w:rsidR="00B86D38" w:rsidRDefault="00B86D38">
      <w:pPr>
        <w:jc w:val="center"/>
        <w:rPr>
          <w:rFonts w:ascii="Arial" w:eastAsia="Arial" w:hAnsi="Arial" w:cs="Arial"/>
          <w:b/>
          <w:sz w:val="24"/>
          <w:szCs w:val="24"/>
        </w:rPr>
      </w:pPr>
    </w:p>
    <w:p w:rsidR="00B86D38" w:rsidRDefault="00B86D38">
      <w:pPr>
        <w:jc w:val="center"/>
        <w:rPr>
          <w:rFonts w:ascii="Arial" w:eastAsia="Arial" w:hAnsi="Arial" w:cs="Arial"/>
          <w:b/>
          <w:sz w:val="24"/>
          <w:szCs w:val="24"/>
        </w:rPr>
      </w:pPr>
    </w:p>
    <w:p w:rsidR="00921577" w:rsidRDefault="00B13034">
      <w:pPr>
        <w:jc w:val="center"/>
        <w:rPr>
          <w:rFonts w:ascii="Arial" w:eastAsia="Arial" w:hAnsi="Arial" w:cs="Arial"/>
          <w:b/>
          <w:sz w:val="24"/>
          <w:szCs w:val="24"/>
        </w:rPr>
      </w:pPr>
      <w:r>
        <w:rPr>
          <w:rFonts w:ascii="Arial" w:eastAsia="Arial" w:hAnsi="Arial" w:cs="Arial"/>
          <w:b/>
          <w:sz w:val="24"/>
          <w:szCs w:val="24"/>
        </w:rPr>
        <w:lastRenderedPageBreak/>
        <w:t xml:space="preserve">ESTÁNDARES COMUNES </w:t>
      </w:r>
    </w:p>
    <w:p w:rsidR="00921577" w:rsidRDefault="00B13034">
      <w:pPr>
        <w:rPr>
          <w:rFonts w:ascii="Arial" w:eastAsia="Arial" w:hAnsi="Arial" w:cs="Arial"/>
          <w:sz w:val="24"/>
          <w:szCs w:val="24"/>
        </w:rPr>
      </w:pPr>
      <w:r>
        <w:rPr>
          <w:rFonts w:ascii="Arial" w:eastAsia="Arial" w:hAnsi="Arial" w:cs="Arial"/>
          <w:sz w:val="24"/>
          <w:szCs w:val="24"/>
        </w:rPr>
        <w:t>Los Estándares Comunes, buscan que los estudiantes lean cuentos  y  literatura, así como textos más complejos que proporcionen datos y conocimientos básicos en  diversas  áreas. Los estudiantes tendrán el reto de  hacer preguntas que empujen a volver  a lo que han leído. Esto hace hincapié en el pensamiento crítico, resolución de problemas y habilidades analíticas que se requieren para tener éxito en la universidad, la carrera y la vida.</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8"/>
          <w:szCs w:val="28"/>
          <w:shd w:val="clear" w:color="auto" w:fill="FFFFFF"/>
          <w:lang w:val="en-US"/>
        </w:rPr>
      </w:pP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b/>
          <w:bCs/>
          <w:sz w:val="24"/>
          <w:szCs w:val="24"/>
          <w:shd w:val="clear" w:color="auto" w:fill="FFFFFF"/>
        </w:rPr>
        <w:t>Comprensión e Interpretación Textual (Lectura)</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rPr>
        <w:t>5. LL. 01. Citan correctamente un texto al explicar lo que dice explícitamente y al hacer inferencias del mismo.</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rPr>
        <w:t>5.LL. 09. Integran la información de varios textos sobre el mismo tema, a fin de escribir o hablar con</w:t>
      </w:r>
      <w:r w:rsidRPr="00B86D38">
        <w:rPr>
          <w:rFonts w:ascii="Arial" w:eastAsia="Times New Roman" w:hAnsi="Arial" w:cs="Arial"/>
          <w:sz w:val="24"/>
          <w:szCs w:val="24"/>
        </w:rPr>
        <w:br/>
        <w:t>conocimiento sobre dicho tema.</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rPr>
        <w:t xml:space="preserve">5. LDF.01. Cuentan el número de sílabas. </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rPr>
        <w:t>5. LDF.02 Nombran la sílaba que lleva el énfasis (última,</w:t>
      </w:r>
      <w:r w:rsidRPr="00B86D38">
        <w:rPr>
          <w:rFonts w:ascii="Arial" w:eastAsia="Times New Roman" w:hAnsi="Arial" w:cs="Arial"/>
          <w:sz w:val="24"/>
          <w:szCs w:val="24"/>
        </w:rPr>
        <w:br/>
        <w:t>penúltima, antepenúltima).</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rPr>
        <w:t>5.LDF.03 Categorizan la palabra según su acento tónico (aguda, grave, esdrújula, sobreesdrújula).</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b/>
          <w:bCs/>
          <w:sz w:val="24"/>
          <w:szCs w:val="24"/>
        </w:rPr>
        <w:t>Producción Textual (Escritura)</w:t>
      </w:r>
    </w:p>
    <w:p w:rsid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rPr>
      </w:pPr>
      <w:r w:rsidRPr="00B86D38">
        <w:rPr>
          <w:rFonts w:ascii="Arial" w:eastAsia="Times New Roman" w:hAnsi="Arial" w:cs="Arial"/>
          <w:sz w:val="24"/>
          <w:szCs w:val="24"/>
        </w:rPr>
        <w:t>5. ER.01a Presentan un tema o texto con claridad, expresan su opinión y elaboran una estructura organizativa en la cual las ideas se agrupan de forma lógica para apoyar el propósito del escritor.</w:t>
      </w:r>
      <w:r w:rsidRPr="00B86D38">
        <w:rPr>
          <w:rFonts w:ascii="Arial" w:eastAsia="Times New Roman" w:hAnsi="Arial" w:cs="Arial"/>
          <w:sz w:val="24"/>
          <w:szCs w:val="24"/>
        </w:rPr>
        <w:tab/>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rPr>
        <w:t>5. ER.02a Presentan un tema con claridad, proveen una observación general de enfoque y agrupan de forma lógica la información relacionada al tema; incluyen formato (ejemplo: encabezados), ilustraciones y medios múltiples cuando sean útiles para ayudar a la comprensión.</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rPr>
        <w:t>5. ER.03a Orientan al lector al establecer una situación y presentar al narrador y/o a los personajes; organizan una secuencia de acontecimientos que se desarrolla de forma natural.</w:t>
      </w:r>
      <w:r w:rsidRPr="00B86D38">
        <w:rPr>
          <w:rFonts w:ascii="Arial" w:eastAsia="Times New Roman" w:hAnsi="Arial" w:cs="Arial"/>
          <w:sz w:val="24"/>
          <w:szCs w:val="24"/>
        </w:rPr>
        <w:tab/>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rPr>
        <w:t>5. ER.08 Recuerdan información relevante de experiencias o recopilan información importante de materiales impresos y fuentes digitales; hacen resúmenes o parafrasean la información en notas y trabajos terminados y ofrecen una lista de las fuentes de información.</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shd w:val="clear" w:color="auto" w:fill="FFFFFF"/>
        </w:rPr>
        <w:t>5. LG.2f Forman oraciones completas, reconocen y corrigen los fragmentos inadecuados.</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shd w:val="clear" w:color="auto" w:fill="FFFFFF"/>
        </w:rPr>
        <w:t xml:space="preserve">5. LG. 2a Emplean correctamente las letras mayúsculas. </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ascii="Arial" w:eastAsia="Times New Roman" w:hAnsi="Arial" w:cs="Arial"/>
          <w:sz w:val="24"/>
          <w:szCs w:val="24"/>
          <w:shd w:val="clear" w:color="auto" w:fill="FFFFFF"/>
        </w:rPr>
        <w:t>5. LG. 3b Usan la puntuación para el efecto deseado.</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sz w:val="24"/>
          <w:szCs w:val="24"/>
          <w:lang w:eastAsia="en-US"/>
        </w:rPr>
      </w:pPr>
    </w:p>
    <w:p w:rsidR="00B86D38" w:rsidRDefault="00B86D38">
      <w:pPr>
        <w:rPr>
          <w:rFonts w:ascii="Arial" w:eastAsia="Arial" w:hAnsi="Arial" w:cs="Arial"/>
          <w:sz w:val="24"/>
          <w:szCs w:val="24"/>
        </w:rPr>
      </w:pPr>
    </w:p>
    <w:p w:rsidR="00921577" w:rsidRDefault="00921577" w:rsidP="00B86D38">
      <w:pPr>
        <w:ind w:left="720"/>
        <w:contextualSpacing/>
        <w:rPr>
          <w:sz w:val="24"/>
          <w:szCs w:val="24"/>
        </w:rPr>
      </w:pPr>
    </w:p>
    <w:p w:rsidR="00B86D38" w:rsidRDefault="00B86D38" w:rsidP="00B86D38">
      <w:pPr>
        <w:ind w:left="720"/>
        <w:contextualSpacing/>
        <w:rPr>
          <w:sz w:val="24"/>
          <w:szCs w:val="24"/>
        </w:rPr>
      </w:pPr>
    </w:p>
    <w:p w:rsidR="00B86D38" w:rsidRDefault="00B86D38" w:rsidP="00B86D38">
      <w:pPr>
        <w:contextualSpacing/>
        <w:rPr>
          <w:sz w:val="24"/>
          <w:szCs w:val="24"/>
        </w:rPr>
      </w:pPr>
    </w:p>
    <w:p w:rsidR="00921577" w:rsidRDefault="00B13034">
      <w:pPr>
        <w:rPr>
          <w:rFonts w:ascii="Arial" w:eastAsia="Arial" w:hAnsi="Arial" w:cs="Arial"/>
          <w:b/>
          <w:sz w:val="24"/>
          <w:szCs w:val="24"/>
        </w:rPr>
      </w:pPr>
      <w:r>
        <w:rPr>
          <w:rFonts w:ascii="Arial" w:eastAsia="Arial" w:hAnsi="Arial" w:cs="Arial"/>
          <w:b/>
          <w:sz w:val="24"/>
          <w:szCs w:val="24"/>
        </w:rPr>
        <w:t>RECURSOS</w:t>
      </w:r>
    </w:p>
    <w:p w:rsidR="00921577" w:rsidRDefault="00B13034">
      <w:pPr>
        <w:numPr>
          <w:ilvl w:val="0"/>
          <w:numId w:val="1"/>
        </w:numPr>
        <w:spacing w:after="0"/>
        <w:contextualSpacing/>
        <w:jc w:val="both"/>
        <w:rPr>
          <w:sz w:val="24"/>
          <w:szCs w:val="24"/>
        </w:rPr>
      </w:pPr>
      <w:r>
        <w:rPr>
          <w:rFonts w:ascii="Arial" w:eastAsia="Arial" w:hAnsi="Arial" w:cs="Arial"/>
          <w:sz w:val="24"/>
          <w:szCs w:val="24"/>
        </w:rPr>
        <w:t>Material Balanced Literacy(unidades de Lucy Calkins ,formatos para ciclos de escritura, leer es pensar ,stickers names para ciclos de lectura)</w:t>
      </w:r>
    </w:p>
    <w:p w:rsidR="00921577" w:rsidRDefault="00B13034">
      <w:pPr>
        <w:numPr>
          <w:ilvl w:val="0"/>
          <w:numId w:val="1"/>
        </w:numPr>
        <w:spacing w:after="0"/>
        <w:contextualSpacing/>
        <w:jc w:val="both"/>
        <w:rPr>
          <w:sz w:val="24"/>
          <w:szCs w:val="24"/>
        </w:rPr>
      </w:pPr>
      <w:r>
        <w:rPr>
          <w:rFonts w:ascii="Arial" w:eastAsia="Arial" w:hAnsi="Arial" w:cs="Arial"/>
          <w:sz w:val="24"/>
          <w:szCs w:val="24"/>
        </w:rPr>
        <w:t>Biblioteca del salón(Ficción y no ficción)</w:t>
      </w:r>
    </w:p>
    <w:p w:rsidR="00921577" w:rsidRDefault="00B13034">
      <w:pPr>
        <w:numPr>
          <w:ilvl w:val="0"/>
          <w:numId w:val="1"/>
        </w:numPr>
        <w:spacing w:after="0"/>
        <w:contextualSpacing/>
        <w:jc w:val="both"/>
        <w:rPr>
          <w:sz w:val="24"/>
          <w:szCs w:val="24"/>
        </w:rPr>
      </w:pPr>
      <w:r>
        <w:rPr>
          <w:rFonts w:ascii="Arial" w:eastAsia="Arial" w:hAnsi="Arial" w:cs="Arial"/>
          <w:sz w:val="24"/>
          <w:szCs w:val="24"/>
        </w:rPr>
        <w:t>Libros clasificados por niveles.</w:t>
      </w:r>
    </w:p>
    <w:p w:rsidR="00921577" w:rsidRDefault="00B13034">
      <w:pPr>
        <w:numPr>
          <w:ilvl w:val="0"/>
          <w:numId w:val="1"/>
        </w:numPr>
        <w:spacing w:after="0"/>
        <w:contextualSpacing/>
        <w:jc w:val="both"/>
        <w:rPr>
          <w:sz w:val="24"/>
          <w:szCs w:val="24"/>
        </w:rPr>
      </w:pPr>
      <w:r>
        <w:rPr>
          <w:rFonts w:ascii="Arial" w:eastAsia="Arial" w:hAnsi="Arial" w:cs="Arial"/>
          <w:sz w:val="24"/>
          <w:szCs w:val="24"/>
        </w:rPr>
        <w:t>Registro de lectura(Reading Log compartido con inglés)</w:t>
      </w:r>
    </w:p>
    <w:p w:rsidR="00921577" w:rsidRDefault="004E54F2">
      <w:pPr>
        <w:numPr>
          <w:ilvl w:val="0"/>
          <w:numId w:val="1"/>
        </w:numPr>
        <w:spacing w:after="0"/>
        <w:contextualSpacing/>
        <w:jc w:val="both"/>
        <w:rPr>
          <w:sz w:val="24"/>
          <w:szCs w:val="24"/>
        </w:rPr>
      </w:pPr>
      <w:r>
        <w:rPr>
          <w:rFonts w:ascii="Arial" w:eastAsia="Arial" w:hAnsi="Arial" w:cs="Arial"/>
          <w:sz w:val="24"/>
          <w:szCs w:val="24"/>
        </w:rPr>
        <w:t>Aplicaciones de Google</w:t>
      </w:r>
    </w:p>
    <w:p w:rsidR="00921577" w:rsidRDefault="00B13034">
      <w:pPr>
        <w:numPr>
          <w:ilvl w:val="0"/>
          <w:numId w:val="1"/>
        </w:numPr>
        <w:spacing w:after="0"/>
        <w:contextualSpacing/>
        <w:jc w:val="both"/>
        <w:rPr>
          <w:sz w:val="24"/>
          <w:szCs w:val="24"/>
        </w:rPr>
      </w:pPr>
      <w:r>
        <w:rPr>
          <w:rFonts w:ascii="Arial" w:eastAsia="Arial" w:hAnsi="Arial" w:cs="Arial"/>
          <w:sz w:val="24"/>
          <w:szCs w:val="24"/>
        </w:rPr>
        <w:t>Videos en YouTube</w:t>
      </w:r>
    </w:p>
    <w:p w:rsidR="00921577" w:rsidRDefault="00B13034">
      <w:pPr>
        <w:numPr>
          <w:ilvl w:val="0"/>
          <w:numId w:val="1"/>
        </w:numPr>
        <w:spacing w:after="0"/>
        <w:contextualSpacing/>
        <w:jc w:val="both"/>
        <w:rPr>
          <w:sz w:val="24"/>
          <w:szCs w:val="24"/>
        </w:rPr>
      </w:pPr>
      <w:r>
        <w:rPr>
          <w:rFonts w:ascii="Arial" w:eastAsia="Arial" w:hAnsi="Arial" w:cs="Arial"/>
          <w:sz w:val="24"/>
          <w:szCs w:val="24"/>
        </w:rPr>
        <w:t>Website Weebly</w:t>
      </w:r>
    </w:p>
    <w:p w:rsidR="00921577" w:rsidRDefault="00B13034">
      <w:pPr>
        <w:numPr>
          <w:ilvl w:val="0"/>
          <w:numId w:val="1"/>
        </w:numPr>
        <w:spacing w:after="0"/>
        <w:contextualSpacing/>
        <w:jc w:val="both"/>
        <w:rPr>
          <w:sz w:val="24"/>
          <w:szCs w:val="24"/>
        </w:rPr>
      </w:pPr>
      <w:r>
        <w:rPr>
          <w:rFonts w:ascii="Arial" w:eastAsia="Arial" w:hAnsi="Arial" w:cs="Arial"/>
          <w:sz w:val="24"/>
          <w:szCs w:val="24"/>
        </w:rPr>
        <w:t>Material acerca de Pruebas Saber(cuadernillos y hojas de respuesta)</w:t>
      </w:r>
    </w:p>
    <w:p w:rsidR="00921577" w:rsidRDefault="00B13034">
      <w:pPr>
        <w:numPr>
          <w:ilvl w:val="0"/>
          <w:numId w:val="1"/>
        </w:numPr>
        <w:spacing w:after="0"/>
        <w:contextualSpacing/>
        <w:jc w:val="both"/>
        <w:rPr>
          <w:sz w:val="24"/>
          <w:szCs w:val="24"/>
        </w:rPr>
      </w:pPr>
      <w:r>
        <w:rPr>
          <w:rFonts w:ascii="Arial" w:eastAsia="Arial" w:hAnsi="Arial" w:cs="Arial"/>
          <w:sz w:val="24"/>
          <w:szCs w:val="24"/>
        </w:rPr>
        <w:t>Google Drive.</w:t>
      </w:r>
    </w:p>
    <w:p w:rsidR="00921577" w:rsidRDefault="00B13034">
      <w:pPr>
        <w:numPr>
          <w:ilvl w:val="0"/>
          <w:numId w:val="1"/>
        </w:numPr>
        <w:spacing w:after="0"/>
        <w:contextualSpacing/>
        <w:jc w:val="both"/>
        <w:rPr>
          <w:sz w:val="24"/>
          <w:szCs w:val="24"/>
        </w:rPr>
      </w:pPr>
      <w:r>
        <w:rPr>
          <w:rFonts w:ascii="Arial" w:eastAsia="Arial" w:hAnsi="Arial" w:cs="Arial"/>
          <w:sz w:val="24"/>
          <w:szCs w:val="24"/>
        </w:rPr>
        <w:t>Rúbricas de evaluación</w:t>
      </w:r>
    </w:p>
    <w:p w:rsidR="00921577" w:rsidRDefault="00B13034">
      <w:pPr>
        <w:numPr>
          <w:ilvl w:val="0"/>
          <w:numId w:val="1"/>
        </w:numPr>
        <w:spacing w:after="0"/>
        <w:contextualSpacing/>
        <w:jc w:val="both"/>
        <w:rPr>
          <w:sz w:val="24"/>
          <w:szCs w:val="24"/>
        </w:rPr>
      </w:pPr>
      <w:r>
        <w:rPr>
          <w:rFonts w:ascii="Arial" w:eastAsia="Arial" w:hAnsi="Arial" w:cs="Arial"/>
          <w:sz w:val="24"/>
          <w:szCs w:val="24"/>
        </w:rPr>
        <w:t xml:space="preserve">Video </w:t>
      </w:r>
      <w:proofErr w:type="spellStart"/>
      <w:r>
        <w:rPr>
          <w:rFonts w:ascii="Arial" w:eastAsia="Arial" w:hAnsi="Arial" w:cs="Arial"/>
          <w:sz w:val="24"/>
          <w:szCs w:val="24"/>
        </w:rPr>
        <w:t>beam</w:t>
      </w:r>
      <w:proofErr w:type="spellEnd"/>
    </w:p>
    <w:p w:rsidR="00921577" w:rsidRDefault="00B13034">
      <w:pPr>
        <w:numPr>
          <w:ilvl w:val="0"/>
          <w:numId w:val="1"/>
        </w:numPr>
        <w:spacing w:after="0"/>
        <w:contextualSpacing/>
        <w:jc w:val="both"/>
        <w:rPr>
          <w:sz w:val="24"/>
          <w:szCs w:val="24"/>
        </w:rPr>
      </w:pPr>
      <w:r>
        <w:rPr>
          <w:rFonts w:ascii="Arial" w:eastAsia="Arial" w:hAnsi="Arial" w:cs="Arial"/>
          <w:sz w:val="24"/>
          <w:szCs w:val="24"/>
        </w:rPr>
        <w:t>Diccionario</w:t>
      </w:r>
    </w:p>
    <w:p w:rsidR="00921577" w:rsidRDefault="00B13034">
      <w:pPr>
        <w:numPr>
          <w:ilvl w:val="0"/>
          <w:numId w:val="1"/>
        </w:numPr>
        <w:spacing w:after="0"/>
        <w:contextualSpacing/>
        <w:jc w:val="both"/>
        <w:rPr>
          <w:sz w:val="24"/>
          <w:szCs w:val="24"/>
        </w:rPr>
      </w:pPr>
      <w:r>
        <w:rPr>
          <w:rFonts w:ascii="Arial" w:eastAsia="Arial" w:hAnsi="Arial" w:cs="Arial"/>
          <w:sz w:val="24"/>
          <w:szCs w:val="24"/>
        </w:rPr>
        <w:t>Fotocopias</w:t>
      </w:r>
    </w:p>
    <w:p w:rsidR="00921577" w:rsidRDefault="00B13034">
      <w:pPr>
        <w:numPr>
          <w:ilvl w:val="0"/>
          <w:numId w:val="1"/>
        </w:numPr>
        <w:spacing w:after="0"/>
        <w:contextualSpacing/>
        <w:jc w:val="both"/>
        <w:rPr>
          <w:sz w:val="24"/>
          <w:szCs w:val="24"/>
        </w:rPr>
      </w:pPr>
      <w:r>
        <w:rPr>
          <w:rFonts w:ascii="Arial" w:eastAsia="Arial" w:hAnsi="Arial" w:cs="Arial"/>
          <w:sz w:val="24"/>
          <w:szCs w:val="24"/>
        </w:rPr>
        <w:t>Obras literarias</w:t>
      </w:r>
    </w:p>
    <w:p w:rsidR="00921577" w:rsidRDefault="00B13034">
      <w:pPr>
        <w:numPr>
          <w:ilvl w:val="0"/>
          <w:numId w:val="1"/>
        </w:numPr>
        <w:spacing w:after="0"/>
        <w:contextualSpacing/>
        <w:jc w:val="both"/>
        <w:rPr>
          <w:sz w:val="24"/>
          <w:szCs w:val="24"/>
        </w:rPr>
      </w:pPr>
      <w:r>
        <w:rPr>
          <w:rFonts w:ascii="Arial" w:eastAsia="Arial" w:hAnsi="Arial" w:cs="Arial"/>
          <w:sz w:val="24"/>
          <w:szCs w:val="24"/>
        </w:rPr>
        <w:t>Cartulinas</w:t>
      </w:r>
    </w:p>
    <w:p w:rsidR="00921577" w:rsidRDefault="00B13034">
      <w:pPr>
        <w:numPr>
          <w:ilvl w:val="0"/>
          <w:numId w:val="1"/>
        </w:numPr>
        <w:spacing w:after="0"/>
        <w:contextualSpacing/>
        <w:jc w:val="both"/>
        <w:rPr>
          <w:sz w:val="24"/>
          <w:szCs w:val="24"/>
        </w:rPr>
      </w:pPr>
      <w:r>
        <w:rPr>
          <w:rFonts w:ascii="Arial" w:eastAsia="Arial" w:hAnsi="Arial" w:cs="Arial"/>
          <w:sz w:val="24"/>
          <w:szCs w:val="24"/>
        </w:rPr>
        <w:t>Materiales para decorar</w:t>
      </w:r>
    </w:p>
    <w:p w:rsidR="00921577" w:rsidRDefault="00B13034">
      <w:pPr>
        <w:numPr>
          <w:ilvl w:val="0"/>
          <w:numId w:val="1"/>
        </w:numPr>
        <w:spacing w:after="0"/>
        <w:contextualSpacing/>
        <w:jc w:val="both"/>
        <w:rPr>
          <w:sz w:val="24"/>
          <w:szCs w:val="24"/>
        </w:rPr>
      </w:pPr>
      <w:r>
        <w:rPr>
          <w:rFonts w:ascii="Arial" w:eastAsia="Arial" w:hAnsi="Arial" w:cs="Arial"/>
          <w:sz w:val="24"/>
          <w:szCs w:val="24"/>
        </w:rPr>
        <w:t>Cuadernos</w:t>
      </w:r>
    </w:p>
    <w:p w:rsidR="00921577" w:rsidRDefault="00B13034">
      <w:pPr>
        <w:numPr>
          <w:ilvl w:val="0"/>
          <w:numId w:val="1"/>
        </w:numPr>
        <w:spacing w:after="0"/>
        <w:contextualSpacing/>
        <w:jc w:val="both"/>
        <w:rPr>
          <w:sz w:val="24"/>
          <w:szCs w:val="24"/>
        </w:rPr>
      </w:pPr>
      <w:r>
        <w:rPr>
          <w:rFonts w:ascii="Arial" w:eastAsia="Arial" w:hAnsi="Arial" w:cs="Arial"/>
          <w:sz w:val="24"/>
          <w:szCs w:val="24"/>
        </w:rPr>
        <w:t>Carpetas archivadoras</w:t>
      </w:r>
    </w:p>
    <w:p w:rsidR="00921577" w:rsidRDefault="00B13034">
      <w:pPr>
        <w:numPr>
          <w:ilvl w:val="0"/>
          <w:numId w:val="1"/>
        </w:numPr>
        <w:spacing w:after="0"/>
        <w:contextualSpacing/>
        <w:jc w:val="both"/>
        <w:rPr>
          <w:sz w:val="24"/>
          <w:szCs w:val="24"/>
        </w:rPr>
      </w:pPr>
      <w:r>
        <w:rPr>
          <w:rFonts w:ascii="Arial" w:eastAsia="Arial" w:hAnsi="Arial" w:cs="Arial"/>
          <w:sz w:val="24"/>
          <w:szCs w:val="24"/>
        </w:rPr>
        <w:t>Materiales DRA</w:t>
      </w:r>
    </w:p>
    <w:p w:rsidR="00921577" w:rsidRDefault="00B13034">
      <w:pPr>
        <w:numPr>
          <w:ilvl w:val="0"/>
          <w:numId w:val="1"/>
        </w:numPr>
        <w:contextualSpacing/>
        <w:jc w:val="both"/>
        <w:rPr>
          <w:sz w:val="24"/>
          <w:szCs w:val="24"/>
        </w:rPr>
      </w:pPr>
      <w:r>
        <w:rPr>
          <w:rFonts w:ascii="Arial" w:eastAsia="Arial" w:hAnsi="Arial" w:cs="Arial"/>
          <w:sz w:val="24"/>
          <w:szCs w:val="24"/>
        </w:rPr>
        <w:t>Cuadernos de caligrafía</w:t>
      </w:r>
    </w:p>
    <w:p w:rsidR="00921577" w:rsidRDefault="00921577">
      <w:pPr>
        <w:spacing w:after="0"/>
        <w:rPr>
          <w:rFonts w:ascii="Arial" w:eastAsia="Arial" w:hAnsi="Arial" w:cs="Arial"/>
          <w:sz w:val="24"/>
          <w:szCs w:val="24"/>
        </w:rPr>
        <w:sectPr w:rsidR="00921577">
          <w:pgSz w:w="12240" w:h="15840"/>
          <w:pgMar w:top="1417" w:right="1701" w:bottom="1417" w:left="1701" w:header="0" w:footer="720" w:gutter="0"/>
          <w:pgNumType w:start="1"/>
          <w:cols w:space="720"/>
        </w:sectPr>
      </w:pPr>
    </w:p>
    <w:p w:rsidR="00921577" w:rsidRDefault="00921577">
      <w:pPr>
        <w:rPr>
          <w:rFonts w:ascii="Arial" w:eastAsia="Arial" w:hAnsi="Arial" w:cs="Arial"/>
          <w:b/>
          <w:sz w:val="24"/>
          <w:szCs w:val="24"/>
        </w:rPr>
      </w:pPr>
    </w:p>
    <w:p w:rsidR="00921577" w:rsidRDefault="00B13034">
      <w:pPr>
        <w:rPr>
          <w:rFonts w:ascii="Arial" w:eastAsia="Arial" w:hAnsi="Arial" w:cs="Arial"/>
          <w:b/>
          <w:sz w:val="24"/>
          <w:szCs w:val="24"/>
        </w:rPr>
      </w:pPr>
      <w:r>
        <w:rPr>
          <w:rFonts w:ascii="Arial" w:eastAsia="Arial" w:hAnsi="Arial" w:cs="Arial"/>
          <w:b/>
          <w:sz w:val="24"/>
          <w:szCs w:val="24"/>
        </w:rPr>
        <w:t>PROCEDIMIENTOS DE EVALUACIÓN Y/O POLÍTICAS PARA CALIFICAR:</w:t>
      </w:r>
    </w:p>
    <w:p w:rsidR="00921577" w:rsidRDefault="00B13034">
      <w:pPr>
        <w:rPr>
          <w:sz w:val="28"/>
          <w:szCs w:val="28"/>
        </w:rPr>
      </w:pPr>
      <w:r>
        <w:rPr>
          <w:rFonts w:ascii="Arial" w:eastAsia="Arial" w:hAnsi="Arial" w:cs="Arial"/>
          <w:sz w:val="24"/>
          <w:szCs w:val="24"/>
        </w:rPr>
        <w:t>Las notas que los estudiantes reciben a lo largo de los trimestres  resultan de las siguientes categorías evaluadas:</w:t>
      </w:r>
    </w:p>
    <w:p w:rsidR="00921577" w:rsidRDefault="00B13034">
      <w:pPr>
        <w:numPr>
          <w:ilvl w:val="0"/>
          <w:numId w:val="2"/>
        </w:numPr>
        <w:spacing w:after="0"/>
        <w:contextualSpacing/>
        <w:rPr>
          <w:b/>
          <w:sz w:val="24"/>
          <w:szCs w:val="24"/>
        </w:rPr>
      </w:pPr>
      <w:r>
        <w:rPr>
          <w:rFonts w:ascii="Arial" w:eastAsia="Arial" w:hAnsi="Arial" w:cs="Arial"/>
          <w:b/>
          <w:sz w:val="24"/>
          <w:szCs w:val="24"/>
        </w:rPr>
        <w:t xml:space="preserve">PRODUCCIÓN  TEXTUAL(Escritura) </w:t>
      </w:r>
    </w:p>
    <w:p w:rsidR="00921577" w:rsidRDefault="00B13034">
      <w:pPr>
        <w:numPr>
          <w:ilvl w:val="0"/>
          <w:numId w:val="2"/>
        </w:numPr>
        <w:spacing w:after="0"/>
        <w:contextualSpacing/>
        <w:rPr>
          <w:b/>
          <w:sz w:val="24"/>
          <w:szCs w:val="24"/>
        </w:rPr>
      </w:pPr>
      <w:r>
        <w:rPr>
          <w:rFonts w:ascii="Arial" w:eastAsia="Arial" w:hAnsi="Arial" w:cs="Arial"/>
          <w:b/>
          <w:sz w:val="24"/>
          <w:szCs w:val="24"/>
        </w:rPr>
        <w:t xml:space="preserve">COMPRENSIÓN  E  INTERPRETACIÓN TEXTUA(Lectura)    </w:t>
      </w:r>
    </w:p>
    <w:p w:rsidR="00921577" w:rsidRPr="00B86D38" w:rsidRDefault="00B13034" w:rsidP="00B86D38">
      <w:pPr>
        <w:pStyle w:val="Prrafodelista"/>
        <w:numPr>
          <w:ilvl w:val="0"/>
          <w:numId w:val="2"/>
        </w:numPr>
        <w:rPr>
          <w:rFonts w:ascii="Arial" w:eastAsia="Arial" w:hAnsi="Arial" w:cs="Arial"/>
          <w:b/>
          <w:sz w:val="24"/>
          <w:szCs w:val="24"/>
        </w:rPr>
      </w:pPr>
      <w:r w:rsidRPr="00B86D38">
        <w:rPr>
          <w:rFonts w:ascii="Arial" w:eastAsia="Arial" w:hAnsi="Arial" w:cs="Arial"/>
          <w:b/>
          <w:sz w:val="24"/>
          <w:szCs w:val="24"/>
        </w:rPr>
        <w:t>EVALUACIONES (Sumativas y formativas)</w:t>
      </w:r>
    </w:p>
    <w:p w:rsidR="00921577" w:rsidRDefault="00B13034">
      <w:pPr>
        <w:spacing w:after="0" w:line="240" w:lineRule="auto"/>
        <w:rPr>
          <w:rFonts w:ascii="Arial" w:eastAsia="Arial" w:hAnsi="Arial" w:cs="Arial"/>
          <w:sz w:val="24"/>
          <w:szCs w:val="24"/>
        </w:rPr>
      </w:pPr>
      <w:r>
        <w:rPr>
          <w:rFonts w:ascii="Arial" w:eastAsia="Arial" w:hAnsi="Arial" w:cs="Arial"/>
          <w:sz w:val="24"/>
          <w:szCs w:val="24"/>
        </w:rPr>
        <w:t xml:space="preserve">Para la realización de proyectos, compartiré oportunamente con el estudiante las instrucciones y las rúbricas que le indican de qué manera será elaborado y evaluado dicho proyecto.            </w:t>
      </w:r>
    </w:p>
    <w:p w:rsidR="00921577" w:rsidRDefault="00B13034">
      <w:pPr>
        <w:rPr>
          <w:rFonts w:ascii="Arial" w:eastAsia="Arial" w:hAnsi="Arial" w:cs="Arial"/>
          <w:b/>
          <w:sz w:val="24"/>
          <w:szCs w:val="24"/>
        </w:rPr>
      </w:pPr>
      <w:r>
        <w:rPr>
          <w:rFonts w:ascii="Arial" w:eastAsia="Arial" w:hAnsi="Arial" w:cs="Arial"/>
          <w:sz w:val="24"/>
          <w:szCs w:val="24"/>
        </w:rPr>
        <w:t>Los trabajos en grupo, la mayoría de las veces se realizarán durante la clase.</w:t>
      </w:r>
    </w:p>
    <w:p w:rsidR="00921577" w:rsidRDefault="00921577">
      <w:pPr>
        <w:spacing w:after="0" w:line="240" w:lineRule="auto"/>
        <w:jc w:val="center"/>
        <w:rPr>
          <w:rFonts w:ascii="Arial" w:eastAsia="Arial" w:hAnsi="Arial" w:cs="Arial"/>
          <w:b/>
          <w:sz w:val="24"/>
          <w:szCs w:val="24"/>
          <w:u w:val="single"/>
        </w:rPr>
      </w:pPr>
    </w:p>
    <w:p w:rsidR="00FF31D4" w:rsidRDefault="00FF31D4" w:rsidP="00FF31D4">
      <w:pPr>
        <w:spacing w:after="0" w:line="240" w:lineRule="auto"/>
        <w:rPr>
          <w:rFonts w:ascii="Arial" w:eastAsia="Arial" w:hAnsi="Arial" w:cs="Arial"/>
          <w:b/>
          <w:sz w:val="24"/>
          <w:szCs w:val="24"/>
        </w:rPr>
      </w:pPr>
    </w:p>
    <w:tbl>
      <w:tblPr>
        <w:tblW w:w="8340" w:type="dxa"/>
        <w:shd w:val="clear" w:color="auto" w:fill="FFFFFF"/>
        <w:tblCellMar>
          <w:left w:w="0" w:type="dxa"/>
          <w:right w:w="0" w:type="dxa"/>
        </w:tblCellMar>
        <w:tblLook w:val="04A0" w:firstRow="1" w:lastRow="0" w:firstColumn="1" w:lastColumn="0" w:noHBand="0" w:noVBand="1"/>
      </w:tblPr>
      <w:tblGrid>
        <w:gridCol w:w="1232"/>
        <w:gridCol w:w="7108"/>
      </w:tblGrid>
      <w:tr w:rsidR="00FF31D4" w:rsidRPr="00B3752E" w:rsidTr="00952F19">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center"/>
              <w:rPr>
                <w:rFonts w:ascii="Times New Roman" w:eastAsia="Times New Roman" w:hAnsi="Times New Roman" w:cs="Times New Roman"/>
                <w:color w:val="222222"/>
                <w:sz w:val="24"/>
                <w:szCs w:val="24"/>
              </w:rPr>
            </w:pPr>
            <w:r w:rsidRPr="00B3752E">
              <w:rPr>
                <w:rFonts w:ascii="EB Garamond" w:eastAsia="Times New Roman" w:hAnsi="EB Garamond" w:cs="Times New Roman"/>
                <w:color w:val="222222"/>
                <w:sz w:val="52"/>
                <w:szCs w:val="52"/>
              </w:rPr>
              <w:lastRenderedPageBreak/>
              <w:t>4</w:t>
            </w:r>
          </w:p>
        </w:tc>
        <w:tc>
          <w:tcPr>
            <w:tcW w:w="71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both"/>
              <w:rPr>
                <w:rFonts w:ascii="Times New Roman" w:eastAsia="Times New Roman" w:hAnsi="Times New Roman" w:cs="Times New Roman"/>
                <w:color w:val="222222"/>
                <w:sz w:val="24"/>
                <w:szCs w:val="24"/>
              </w:rPr>
            </w:pPr>
            <w:r w:rsidRPr="00B3752E">
              <w:rPr>
                <w:rFonts w:ascii="Times New Roman" w:eastAsia="Times New Roman" w:hAnsi="Times New Roman" w:cs="Times New Roman"/>
                <w:color w:val="222222"/>
                <w:sz w:val="24"/>
                <w:szCs w:val="24"/>
              </w:rPr>
              <w:t>El estudiante cumple plenamente con los objetivos de aprendizaje esperados.</w:t>
            </w:r>
          </w:p>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both"/>
              <w:rPr>
                <w:rFonts w:ascii="Times New Roman" w:eastAsia="Times New Roman" w:hAnsi="Times New Roman" w:cs="Times New Roman"/>
                <w:color w:val="222222"/>
                <w:sz w:val="24"/>
                <w:szCs w:val="24"/>
              </w:rPr>
            </w:pPr>
            <w:r w:rsidRPr="00B3752E">
              <w:rPr>
                <w:rFonts w:ascii="Arial" w:eastAsia="Times New Roman" w:hAnsi="Arial" w:cs="Arial"/>
                <w:color w:val="222222"/>
                <w:sz w:val="24"/>
                <w:szCs w:val="24"/>
              </w:rPr>
              <w:t> </w:t>
            </w:r>
          </w:p>
        </w:tc>
      </w:tr>
      <w:tr w:rsidR="00FF31D4" w:rsidRPr="00B3752E" w:rsidTr="00952F19">
        <w:tc>
          <w:tcPr>
            <w:tcW w:w="12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center"/>
              <w:rPr>
                <w:rFonts w:ascii="Times New Roman" w:eastAsia="Times New Roman" w:hAnsi="Times New Roman" w:cs="Times New Roman"/>
                <w:color w:val="222222"/>
                <w:sz w:val="24"/>
                <w:szCs w:val="24"/>
              </w:rPr>
            </w:pPr>
            <w:r w:rsidRPr="00B3752E">
              <w:rPr>
                <w:rFonts w:ascii="EB Garamond" w:eastAsia="Times New Roman" w:hAnsi="EB Garamond" w:cs="Times New Roman"/>
                <w:color w:val="222222"/>
                <w:sz w:val="52"/>
                <w:szCs w:val="52"/>
              </w:rPr>
              <w:t>3</w:t>
            </w:r>
          </w:p>
        </w:tc>
        <w:tc>
          <w:tcPr>
            <w:tcW w:w="7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both"/>
              <w:rPr>
                <w:rFonts w:ascii="Times New Roman" w:eastAsia="Times New Roman" w:hAnsi="Times New Roman" w:cs="Times New Roman"/>
                <w:color w:val="222222"/>
                <w:sz w:val="24"/>
                <w:szCs w:val="24"/>
              </w:rPr>
            </w:pPr>
            <w:r w:rsidRPr="00B3752E">
              <w:rPr>
                <w:rFonts w:ascii="Times New Roman" w:eastAsia="Times New Roman" w:hAnsi="Times New Roman" w:cs="Times New Roman"/>
                <w:color w:val="222222"/>
                <w:sz w:val="24"/>
                <w:szCs w:val="24"/>
              </w:rPr>
              <w:t>El estudiante cumple con los objetivos de aprendizaje esperados con conceptos erróneos menores.</w:t>
            </w:r>
          </w:p>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both"/>
              <w:rPr>
                <w:rFonts w:ascii="Times New Roman" w:eastAsia="Times New Roman" w:hAnsi="Times New Roman" w:cs="Times New Roman"/>
                <w:color w:val="222222"/>
                <w:sz w:val="24"/>
                <w:szCs w:val="24"/>
              </w:rPr>
            </w:pPr>
            <w:r w:rsidRPr="00B3752E">
              <w:rPr>
                <w:rFonts w:ascii="Arial" w:eastAsia="Times New Roman" w:hAnsi="Arial" w:cs="Arial"/>
                <w:color w:val="222222"/>
                <w:sz w:val="24"/>
                <w:szCs w:val="24"/>
              </w:rPr>
              <w:t> </w:t>
            </w:r>
          </w:p>
        </w:tc>
      </w:tr>
      <w:tr w:rsidR="00FF31D4" w:rsidRPr="00B3752E" w:rsidTr="00952F19">
        <w:tc>
          <w:tcPr>
            <w:tcW w:w="12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center"/>
              <w:rPr>
                <w:rFonts w:ascii="Times New Roman" w:eastAsia="Times New Roman" w:hAnsi="Times New Roman" w:cs="Times New Roman"/>
                <w:color w:val="222222"/>
                <w:sz w:val="24"/>
                <w:szCs w:val="24"/>
              </w:rPr>
            </w:pPr>
            <w:r w:rsidRPr="00B3752E">
              <w:rPr>
                <w:rFonts w:ascii="EB Garamond" w:eastAsia="Times New Roman" w:hAnsi="EB Garamond" w:cs="Times New Roman"/>
                <w:color w:val="222222"/>
                <w:sz w:val="52"/>
                <w:szCs w:val="52"/>
              </w:rPr>
              <w:t>2</w:t>
            </w:r>
          </w:p>
        </w:tc>
        <w:tc>
          <w:tcPr>
            <w:tcW w:w="7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both"/>
              <w:rPr>
                <w:rFonts w:ascii="Times New Roman" w:eastAsia="Times New Roman" w:hAnsi="Times New Roman" w:cs="Times New Roman"/>
                <w:color w:val="222222"/>
                <w:sz w:val="24"/>
                <w:szCs w:val="24"/>
              </w:rPr>
            </w:pPr>
            <w:r w:rsidRPr="00B3752E">
              <w:rPr>
                <w:rFonts w:ascii="Times New Roman" w:eastAsia="Times New Roman" w:hAnsi="Times New Roman" w:cs="Times New Roman"/>
                <w:color w:val="222222"/>
                <w:sz w:val="24"/>
                <w:szCs w:val="24"/>
              </w:rPr>
              <w:t>Los estudiantes cumplen parcialmente los objetivos de aprendizaje esperados con brechas de comprensión.</w:t>
            </w:r>
          </w:p>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both"/>
              <w:rPr>
                <w:rFonts w:ascii="Times New Roman" w:eastAsia="Times New Roman" w:hAnsi="Times New Roman" w:cs="Times New Roman"/>
                <w:color w:val="222222"/>
                <w:sz w:val="24"/>
                <w:szCs w:val="24"/>
              </w:rPr>
            </w:pPr>
            <w:r w:rsidRPr="00B3752E">
              <w:rPr>
                <w:rFonts w:ascii="Arial" w:eastAsia="Times New Roman" w:hAnsi="Arial" w:cs="Arial"/>
                <w:color w:val="222222"/>
                <w:sz w:val="24"/>
                <w:szCs w:val="24"/>
              </w:rPr>
              <w:t> </w:t>
            </w:r>
          </w:p>
        </w:tc>
      </w:tr>
      <w:tr w:rsidR="00FF31D4" w:rsidRPr="00B3752E" w:rsidTr="00952F19">
        <w:tc>
          <w:tcPr>
            <w:tcW w:w="12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rPr>
                <w:rFonts w:ascii="Times New Roman" w:eastAsia="Times New Roman" w:hAnsi="Times New Roman" w:cs="Times New Roman"/>
                <w:color w:val="222222"/>
                <w:sz w:val="24"/>
                <w:szCs w:val="24"/>
              </w:rPr>
            </w:pPr>
            <w:r w:rsidRPr="00B3752E">
              <w:rPr>
                <w:rFonts w:ascii="EB Garamond" w:eastAsia="Times New Roman" w:hAnsi="EB Garamond" w:cs="Times New Roman"/>
                <w:color w:val="222222"/>
                <w:sz w:val="52"/>
                <w:szCs w:val="52"/>
              </w:rPr>
              <w:t>    1</w:t>
            </w:r>
          </w:p>
        </w:tc>
        <w:tc>
          <w:tcPr>
            <w:tcW w:w="71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F31D4" w:rsidRPr="00B3752E" w:rsidRDefault="00FF31D4" w:rsidP="00952F19">
            <w:pPr>
              <w:pBdr>
                <w:top w:val="none" w:sz="0" w:space="0" w:color="auto"/>
                <w:left w:val="none" w:sz="0" w:space="0" w:color="auto"/>
                <w:bottom w:val="none" w:sz="0" w:space="0" w:color="auto"/>
                <w:right w:val="none" w:sz="0" w:space="0" w:color="auto"/>
                <w:between w:val="none" w:sz="0" w:space="0" w:color="auto"/>
              </w:pBdr>
              <w:spacing w:after="0" w:line="288" w:lineRule="atLeast"/>
              <w:jc w:val="both"/>
              <w:rPr>
                <w:rFonts w:ascii="Times New Roman" w:eastAsia="Times New Roman" w:hAnsi="Times New Roman" w:cs="Times New Roman"/>
                <w:color w:val="222222"/>
                <w:sz w:val="24"/>
                <w:szCs w:val="24"/>
              </w:rPr>
            </w:pPr>
            <w:r w:rsidRPr="00B3752E">
              <w:rPr>
                <w:rFonts w:ascii="Times New Roman" w:eastAsia="Times New Roman" w:hAnsi="Times New Roman" w:cs="Times New Roman"/>
                <w:b/>
                <w:bCs/>
                <w:color w:val="222222"/>
                <w:sz w:val="24"/>
                <w:szCs w:val="24"/>
              </w:rPr>
              <w:t> </w:t>
            </w:r>
            <w:r w:rsidRPr="00B3752E">
              <w:rPr>
                <w:rFonts w:ascii="Times New Roman" w:eastAsia="Times New Roman" w:hAnsi="Times New Roman" w:cs="Times New Roman"/>
                <w:color w:val="222222"/>
                <w:sz w:val="24"/>
                <w:szCs w:val="24"/>
              </w:rPr>
              <w:t>El estudiante no cumple con los objetivos de aprendizaje esperados debido a las brechas significativas en la comprensión.</w:t>
            </w:r>
          </w:p>
        </w:tc>
      </w:tr>
    </w:tbl>
    <w:p w:rsidR="00921577" w:rsidRDefault="00921577">
      <w:pPr>
        <w:spacing w:after="0" w:line="240" w:lineRule="auto"/>
        <w:jc w:val="center"/>
        <w:rPr>
          <w:rFonts w:ascii="Arial" w:eastAsia="Arial" w:hAnsi="Arial" w:cs="Arial"/>
          <w:b/>
          <w:sz w:val="24"/>
          <w:szCs w:val="24"/>
          <w:u w:val="single"/>
        </w:rPr>
      </w:pPr>
    </w:p>
    <w:p w:rsidR="00921577" w:rsidRDefault="00921577">
      <w:pPr>
        <w:spacing w:after="0" w:line="240" w:lineRule="auto"/>
        <w:jc w:val="center"/>
        <w:rPr>
          <w:rFonts w:ascii="Arial" w:eastAsia="Arial" w:hAnsi="Arial" w:cs="Arial"/>
          <w:b/>
          <w:sz w:val="24"/>
          <w:szCs w:val="24"/>
          <w:u w:val="single"/>
        </w:rPr>
      </w:pP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line="240" w:lineRule="auto"/>
        <w:ind w:left="-284" w:firstLine="284"/>
        <w:jc w:val="center"/>
        <w:rPr>
          <w:rFonts w:ascii="Times New Roman" w:eastAsia="Times New Roman" w:hAnsi="Times New Roman" w:cs="Times New Roman"/>
          <w:color w:val="auto"/>
          <w:sz w:val="24"/>
          <w:szCs w:val="24"/>
        </w:rPr>
      </w:pPr>
      <w:bookmarkStart w:id="2" w:name="_gjdgxs" w:colFirst="0" w:colLast="0"/>
      <w:bookmarkEnd w:id="2"/>
      <w:r w:rsidRPr="00B86D38">
        <w:rPr>
          <w:rFonts w:eastAsia="Times New Roman" w:cs="Times New Roman"/>
          <w:b/>
          <w:bCs/>
          <w:sz w:val="40"/>
          <w:szCs w:val="40"/>
        </w:rPr>
        <w:t>REACHES Rúbrica de Comportamiento</w:t>
      </w:r>
    </w:p>
    <w:tbl>
      <w:tblPr>
        <w:tblW w:w="0" w:type="auto"/>
        <w:tblCellMar>
          <w:top w:w="15" w:type="dxa"/>
          <w:left w:w="15" w:type="dxa"/>
          <w:bottom w:w="15" w:type="dxa"/>
          <w:right w:w="15" w:type="dxa"/>
        </w:tblCellMar>
        <w:tblLook w:val="04A0" w:firstRow="1" w:lastRow="0" w:firstColumn="1" w:lastColumn="0" w:noHBand="0" w:noVBand="1"/>
      </w:tblPr>
      <w:tblGrid>
        <w:gridCol w:w="1749"/>
        <w:gridCol w:w="3758"/>
        <w:gridCol w:w="1040"/>
        <w:gridCol w:w="1376"/>
        <w:gridCol w:w="1131"/>
      </w:tblGrid>
      <w:tr w:rsidR="00B86D38" w:rsidRPr="00B86D38" w:rsidTr="00B86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ind w:left="-405" w:hanging="405"/>
              <w:jc w:val="center"/>
              <w:rPr>
                <w:rFonts w:ascii="Times New Roman" w:eastAsia="Times New Roman" w:hAnsi="Times New Roman" w:cs="Times New Roman"/>
                <w:color w:val="auto"/>
                <w:sz w:val="24"/>
                <w:szCs w:val="24"/>
              </w:rPr>
            </w:pPr>
            <w:r w:rsidRPr="00B86D38">
              <w:rPr>
                <w:rFonts w:eastAsia="Times New Roman" w:cs="Times New Roman"/>
                <w:b/>
                <w:bCs/>
                <w:sz w:val="32"/>
                <w:szCs w:val="32"/>
              </w:rPr>
              <w:t>Criterio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Casi</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Algunas Veces</w:t>
            </w:r>
          </w:p>
        </w:tc>
      </w:tr>
      <w:tr w:rsidR="00B86D38" w:rsidRPr="00B86D38" w:rsidTr="00B86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rPr>
                <w:rFonts w:ascii="Times New Roman" w:eastAsia="Times New Roman" w:hAnsi="Times New Roman" w:cs="Times New Roman"/>
                <w:color w:val="auto"/>
                <w:sz w:val="24"/>
                <w:szCs w:val="24"/>
              </w:rPr>
            </w:pPr>
            <w:r w:rsidRPr="00B86D38">
              <w:rPr>
                <w:rFonts w:eastAsia="Times New Roman" w:cs="Times New Roman"/>
                <w:b/>
                <w:bCs/>
                <w:sz w:val="28"/>
                <w:szCs w:val="28"/>
              </w:rPr>
              <w:t>R</w:t>
            </w:r>
            <w:r w:rsidRPr="00B86D38">
              <w:rPr>
                <w:rFonts w:eastAsia="Times New Roman" w:cs="Times New Roman"/>
                <w:b/>
                <w:bCs/>
              </w:rPr>
              <w:t>esponsabilidad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Tiene sus útiles listos para la clase</w:t>
            </w:r>
          </w:p>
          <w:p w:rsidR="00B86D38" w:rsidRPr="00B86D38" w:rsidRDefault="00B86D38" w:rsidP="00B86D38">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Termina todas las tareas necesarias para ser exitoso en la clase</w:t>
            </w:r>
          </w:p>
          <w:p w:rsidR="00B86D38" w:rsidRPr="00B86D38" w:rsidRDefault="00B86D38" w:rsidP="00B86D38">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Llega puntual a la clase</w:t>
            </w:r>
          </w:p>
          <w:p w:rsidR="00B86D38" w:rsidRPr="00B86D38" w:rsidRDefault="00B86D38" w:rsidP="00B86D38">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Entrega a tiempo proyectos, tareas, etc.</w:t>
            </w:r>
          </w:p>
          <w:p w:rsidR="00B86D38" w:rsidRPr="00B86D38" w:rsidRDefault="00B86D38" w:rsidP="00B86D38">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Usa el tiempo de manera correcta</w:t>
            </w:r>
          </w:p>
          <w:p w:rsidR="00B86D38" w:rsidRPr="00B86D38" w:rsidRDefault="00B86D38" w:rsidP="00B86D38">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0" w:lineRule="atLeast"/>
              <w:ind w:left="567"/>
              <w:textAlignment w:val="baseline"/>
              <w:rPr>
                <w:rFonts w:eastAsia="Times New Roman" w:cs="Times New Roman"/>
              </w:rPr>
            </w:pPr>
            <w:r w:rsidRPr="00B86D38">
              <w:rPr>
                <w:rFonts w:eastAsia="Times New Roman" w:cs="Times New Roman"/>
              </w:rPr>
              <w:t>Trabaja muy bien independientemente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Casi</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Algunas Veces</w:t>
            </w:r>
          </w:p>
        </w:tc>
      </w:tr>
      <w:tr w:rsidR="00B86D38" w:rsidRPr="00B86D38" w:rsidTr="00B86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rPr>
                <w:rFonts w:ascii="Times New Roman" w:eastAsia="Times New Roman" w:hAnsi="Times New Roman" w:cs="Times New Roman"/>
                <w:color w:val="auto"/>
                <w:sz w:val="24"/>
                <w:szCs w:val="24"/>
              </w:rPr>
            </w:pPr>
            <w:r w:rsidRPr="00B86D38">
              <w:rPr>
                <w:rFonts w:eastAsia="Times New Roman" w:cs="Times New Roman"/>
                <w:b/>
                <w:bCs/>
                <w:sz w:val="28"/>
                <w:szCs w:val="28"/>
              </w:rPr>
              <w:t>E</w:t>
            </w:r>
            <w:r w:rsidRPr="00B86D38">
              <w:rPr>
                <w:rFonts w:eastAsia="Times New Roman" w:cs="Times New Roman"/>
                <w:b/>
                <w:bCs/>
              </w:rPr>
              <w:t>mpatía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Muestra verdadera preocupación por los demás</w:t>
            </w:r>
          </w:p>
          <w:p w:rsidR="00B86D38" w:rsidRPr="00B86D38" w:rsidRDefault="00B86D38" w:rsidP="00B86D3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Ayuda a otros sin esperar nada a cambio</w:t>
            </w:r>
          </w:p>
          <w:p w:rsidR="00B86D38" w:rsidRPr="00B86D38" w:rsidRDefault="00B86D38" w:rsidP="00B86D3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Incluye estudiantes que puedan estar apartados.</w:t>
            </w:r>
          </w:p>
          <w:p w:rsidR="00B86D38" w:rsidRPr="00B86D38" w:rsidRDefault="00B86D38" w:rsidP="00B86D3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Se comporta respetuosamente con los adultos del colegio </w:t>
            </w:r>
          </w:p>
          <w:p w:rsidR="00B86D38" w:rsidRPr="00B86D38" w:rsidRDefault="00B86D38" w:rsidP="00B86D38">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0" w:lineRule="atLeast"/>
              <w:ind w:left="567"/>
              <w:textAlignment w:val="baseline"/>
              <w:rPr>
                <w:rFonts w:eastAsia="Times New Roman" w:cs="Times New Roman"/>
              </w:rPr>
            </w:pPr>
            <w:r w:rsidRPr="00B86D38">
              <w:rPr>
                <w:rFonts w:eastAsia="Times New Roman" w:cs="Times New Roman"/>
              </w:rPr>
              <w:t>Evita burlarse o hacer comentarios ofensivos de compañeros y profesores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Casi</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Algunas Veces</w:t>
            </w:r>
          </w:p>
        </w:tc>
      </w:tr>
      <w:tr w:rsidR="00B86D38" w:rsidRPr="00B86D38" w:rsidTr="00B86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rPr>
                <w:rFonts w:ascii="Times New Roman" w:eastAsia="Times New Roman" w:hAnsi="Times New Roman" w:cs="Times New Roman"/>
                <w:color w:val="auto"/>
                <w:sz w:val="24"/>
                <w:szCs w:val="24"/>
              </w:rPr>
            </w:pPr>
            <w:r w:rsidRPr="00B86D38">
              <w:rPr>
                <w:rFonts w:eastAsia="Times New Roman" w:cs="Times New Roman"/>
                <w:b/>
                <w:bCs/>
                <w:sz w:val="28"/>
                <w:szCs w:val="28"/>
              </w:rPr>
              <w:t>A</w:t>
            </w:r>
            <w:r w:rsidRPr="00B86D38">
              <w:rPr>
                <w:rFonts w:eastAsia="Times New Roman" w:cs="Times New Roman"/>
                <w:b/>
                <w:bCs/>
              </w:rPr>
              <w:t>sertividad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Modelo positivo a seguir </w:t>
            </w:r>
          </w:p>
          <w:p w:rsidR="00B86D38" w:rsidRPr="00B86D38" w:rsidRDefault="00B86D38" w:rsidP="00B86D38">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Respeta la autoridad </w:t>
            </w:r>
          </w:p>
          <w:p w:rsidR="00B86D38" w:rsidRPr="00B86D38" w:rsidRDefault="00B86D38" w:rsidP="00B86D38">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Ayuda a disolver  y solucionar conflictos</w:t>
            </w:r>
          </w:p>
          <w:p w:rsidR="00B86D38" w:rsidRPr="00B86D38" w:rsidRDefault="00B86D38" w:rsidP="00B86D38">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0" w:lineRule="atLeast"/>
              <w:ind w:left="567"/>
              <w:textAlignment w:val="baseline"/>
              <w:rPr>
                <w:rFonts w:eastAsia="Times New Roman" w:cs="Times New Roman"/>
              </w:rPr>
            </w:pPr>
            <w:r w:rsidRPr="00B86D38">
              <w:rPr>
                <w:rFonts w:eastAsia="Times New Roman" w:cs="Times New Roman"/>
              </w:rPr>
              <w:t xml:space="preserve">Cuando lo necesita le pide ayuda </w:t>
            </w:r>
            <w:r w:rsidRPr="00B86D38">
              <w:rPr>
                <w:rFonts w:eastAsia="Times New Roman" w:cs="Times New Roman"/>
              </w:rPr>
              <w:lastRenderedPageBreak/>
              <w:t>a la persona indicada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lastRenderedPageBreak/>
              <w:t>Casi</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Algunas Veces</w:t>
            </w:r>
          </w:p>
        </w:tc>
      </w:tr>
      <w:tr w:rsidR="00B86D38" w:rsidRPr="00B86D38" w:rsidTr="00B86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rPr>
                <w:rFonts w:ascii="Times New Roman" w:eastAsia="Times New Roman" w:hAnsi="Times New Roman" w:cs="Times New Roman"/>
                <w:color w:val="auto"/>
                <w:sz w:val="24"/>
                <w:szCs w:val="24"/>
              </w:rPr>
            </w:pPr>
            <w:r w:rsidRPr="00B86D38">
              <w:rPr>
                <w:rFonts w:eastAsia="Times New Roman" w:cs="Times New Roman"/>
                <w:b/>
                <w:bCs/>
                <w:sz w:val="28"/>
                <w:szCs w:val="28"/>
              </w:rPr>
              <w:t>C</w:t>
            </w:r>
            <w:r w:rsidRPr="00B86D38">
              <w:rPr>
                <w:rFonts w:eastAsia="Times New Roman" w:cs="Times New Roman"/>
                <w:b/>
                <w:bCs/>
              </w:rPr>
              <w:t>ooperación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Ofrece ayuda más allá de sus propias responsabilidades</w:t>
            </w:r>
          </w:p>
          <w:p w:rsidR="00B86D38" w:rsidRPr="00B86D38" w:rsidRDefault="00B86D38" w:rsidP="00B86D3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Escucha y comparte por igual cuando está en grupo</w:t>
            </w:r>
          </w:p>
          <w:p w:rsidR="00B86D38" w:rsidRPr="00B86D38" w:rsidRDefault="00B86D38" w:rsidP="00B86D3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Comparte materiales </w:t>
            </w:r>
          </w:p>
          <w:p w:rsidR="00B86D38" w:rsidRPr="00B86D38" w:rsidRDefault="00B86D38" w:rsidP="00B86D3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Dispuesto a comprometerse</w:t>
            </w:r>
          </w:p>
          <w:p w:rsidR="00B86D38" w:rsidRPr="00B86D38" w:rsidRDefault="00B86D38" w:rsidP="00B86D3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0" w:lineRule="atLeast"/>
              <w:ind w:left="567"/>
              <w:textAlignment w:val="baseline"/>
              <w:rPr>
                <w:rFonts w:eastAsia="Times New Roman" w:cs="Times New Roman"/>
              </w:rPr>
            </w:pPr>
            <w:r w:rsidRPr="00B86D38">
              <w:rPr>
                <w:rFonts w:eastAsia="Times New Roman" w:cs="Times New Roman"/>
              </w:rPr>
              <w:t>Sabe cómo trabajar en grupo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Casi</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Algunas Veces</w:t>
            </w:r>
          </w:p>
        </w:tc>
      </w:tr>
      <w:tr w:rsidR="00B86D38" w:rsidRPr="00B86D38" w:rsidTr="00B86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rPr>
                <w:rFonts w:ascii="Times New Roman" w:eastAsia="Times New Roman" w:hAnsi="Times New Roman" w:cs="Times New Roman"/>
                <w:color w:val="auto"/>
                <w:sz w:val="24"/>
                <w:szCs w:val="24"/>
              </w:rPr>
            </w:pPr>
            <w:r w:rsidRPr="00B86D38">
              <w:rPr>
                <w:rFonts w:eastAsia="Times New Roman" w:cs="Times New Roman"/>
                <w:b/>
                <w:bCs/>
                <w:sz w:val="28"/>
                <w:szCs w:val="28"/>
              </w:rPr>
              <w:t>H</w:t>
            </w:r>
            <w:r w:rsidRPr="00B86D38">
              <w:rPr>
                <w:rFonts w:eastAsia="Times New Roman" w:cs="Times New Roman"/>
                <w:b/>
                <w:bCs/>
              </w:rPr>
              <w:t>onestidad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Mantiene promesas </w:t>
            </w:r>
          </w:p>
          <w:p w:rsidR="00B86D38" w:rsidRPr="00B86D38" w:rsidRDefault="00B86D38" w:rsidP="00B86D3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Se responsabiliza por sus acciones y/o consecuencias </w:t>
            </w:r>
          </w:p>
          <w:p w:rsidR="00B86D38" w:rsidRPr="00B86D38" w:rsidRDefault="00B86D38" w:rsidP="00B86D3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Alienta a otros hacer lo correcto y honesto </w:t>
            </w:r>
          </w:p>
          <w:p w:rsidR="00B86D38" w:rsidRPr="00B86D38" w:rsidRDefault="00B86D38" w:rsidP="00B86D3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Devuelve las cosas prestadas</w:t>
            </w:r>
          </w:p>
          <w:p w:rsidR="00B86D38" w:rsidRPr="00B86D38" w:rsidRDefault="00B86D38" w:rsidP="00B86D3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0" w:lineRule="atLeast"/>
              <w:ind w:left="567"/>
              <w:textAlignment w:val="baseline"/>
              <w:rPr>
                <w:rFonts w:eastAsia="Times New Roman" w:cs="Times New Roman"/>
              </w:rPr>
            </w:pPr>
            <w:r w:rsidRPr="00B86D38">
              <w:rPr>
                <w:rFonts w:eastAsia="Times New Roman" w:cs="Times New Roman"/>
              </w:rPr>
              <w:t>Es honesto y decente en su trabajo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Casi</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Algunas Veces</w:t>
            </w:r>
          </w:p>
        </w:tc>
      </w:tr>
      <w:tr w:rsidR="00B86D38" w:rsidRPr="00B86D38" w:rsidTr="00B86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rPr>
                <w:rFonts w:ascii="Times New Roman" w:eastAsia="Times New Roman" w:hAnsi="Times New Roman" w:cs="Times New Roman"/>
                <w:color w:val="auto"/>
                <w:sz w:val="24"/>
                <w:szCs w:val="24"/>
              </w:rPr>
            </w:pPr>
            <w:r w:rsidRPr="00B86D38">
              <w:rPr>
                <w:rFonts w:eastAsia="Times New Roman" w:cs="Times New Roman"/>
                <w:b/>
                <w:bCs/>
                <w:sz w:val="28"/>
                <w:szCs w:val="28"/>
              </w:rPr>
              <w:t>E</w:t>
            </w:r>
            <w:r w:rsidRPr="00B86D38">
              <w:rPr>
                <w:rFonts w:eastAsia="Times New Roman" w:cs="Times New Roman"/>
                <w:b/>
                <w:bCs/>
              </w:rPr>
              <w:t>xcelencia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Persevera en un desafío ya sea con éxito o sin el </w:t>
            </w:r>
          </w:p>
          <w:p w:rsidR="00B86D38" w:rsidRPr="00B86D38" w:rsidRDefault="00B86D38" w:rsidP="00B86D38">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0" w:lineRule="atLeast"/>
              <w:ind w:left="567"/>
              <w:textAlignment w:val="baseline"/>
              <w:rPr>
                <w:rFonts w:eastAsia="Times New Roman" w:cs="Times New Roman"/>
                <w:sz w:val="24"/>
                <w:szCs w:val="24"/>
              </w:rPr>
            </w:pPr>
            <w:r w:rsidRPr="00B86D38">
              <w:rPr>
                <w:rFonts w:eastAsia="Times New Roman" w:cs="Times New Roman"/>
              </w:rPr>
              <w:t>Pone todo su esfuerzo en los trabajos de modo que lo que se entrega es de lo mejor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Casi</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Algunas Veces</w:t>
            </w:r>
          </w:p>
        </w:tc>
      </w:tr>
      <w:tr w:rsidR="00B86D38" w:rsidRPr="00B86D38" w:rsidTr="00B86D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B86D38">
              <w:rPr>
                <w:rFonts w:eastAsia="Times New Roman" w:cs="Times New Roman"/>
                <w:b/>
                <w:bCs/>
                <w:sz w:val="28"/>
                <w:szCs w:val="28"/>
              </w:rPr>
              <w:t>S</w:t>
            </w:r>
            <w:r w:rsidRPr="00B86D38">
              <w:rPr>
                <w:rFonts w:eastAsia="Times New Roman" w:cs="Times New Roman"/>
                <w:b/>
                <w:bCs/>
              </w:rPr>
              <w:t>elf-Control</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rPr>
                <w:rFonts w:ascii="Times New Roman" w:eastAsia="Times New Roman" w:hAnsi="Times New Roman" w:cs="Times New Roman"/>
                <w:color w:val="auto"/>
                <w:sz w:val="24"/>
                <w:szCs w:val="24"/>
              </w:rPr>
            </w:pPr>
            <w:r w:rsidRPr="00B86D38">
              <w:rPr>
                <w:rFonts w:eastAsia="Times New Roman" w:cs="Times New Roman"/>
                <w:b/>
                <w:bCs/>
              </w:rPr>
              <w:t>(Auto-Control)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Sigue las instrucciones la primera vez</w:t>
            </w:r>
          </w:p>
          <w:p w:rsidR="00B86D38" w:rsidRPr="00B86D38" w:rsidRDefault="00B86D38" w:rsidP="00B86D3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Animo a otros de manera respetuosa a seguir instrucciones. </w:t>
            </w:r>
          </w:p>
          <w:p w:rsidR="00B86D38" w:rsidRPr="00B86D38" w:rsidRDefault="00B86D38" w:rsidP="00B86D3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Mantiene el control del cuerpo y la voz durante las instrucciones</w:t>
            </w:r>
          </w:p>
          <w:p w:rsidR="00B86D38" w:rsidRPr="00B86D38" w:rsidRDefault="00B86D38" w:rsidP="00B86D3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Escucha cuando los compañeros y profesores están hablando  (participando en clase)</w:t>
            </w:r>
          </w:p>
          <w:p w:rsidR="00B86D38" w:rsidRPr="00B86D38" w:rsidRDefault="00B86D38" w:rsidP="00B86D3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Maneja la rabia de forma apropiada</w:t>
            </w:r>
          </w:p>
          <w:p w:rsidR="00B86D38" w:rsidRPr="00B86D38" w:rsidRDefault="00B86D38" w:rsidP="00B86D3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567"/>
              <w:textAlignment w:val="baseline"/>
              <w:rPr>
                <w:rFonts w:eastAsia="Times New Roman" w:cs="Times New Roman"/>
              </w:rPr>
            </w:pPr>
            <w:r w:rsidRPr="00B86D38">
              <w:rPr>
                <w:rFonts w:eastAsia="Times New Roman" w:cs="Times New Roman"/>
              </w:rPr>
              <w:t xml:space="preserve">Utiliza un lenguaje y tono de voz apropiado </w:t>
            </w:r>
          </w:p>
          <w:p w:rsidR="00B86D38" w:rsidRPr="00B86D38" w:rsidRDefault="00B86D38" w:rsidP="00B86D3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0" w:lineRule="atLeast"/>
              <w:ind w:left="567"/>
              <w:textAlignment w:val="baseline"/>
              <w:rPr>
                <w:rFonts w:eastAsia="Times New Roman" w:cs="Times New Roman"/>
              </w:rPr>
            </w:pPr>
            <w:r w:rsidRPr="00B86D38">
              <w:rPr>
                <w:rFonts w:eastAsia="Times New Roman" w:cs="Times New Roman"/>
              </w:rPr>
              <w:t>Muestra buenos modales en clase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Casi</w:t>
            </w:r>
          </w:p>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86D38" w:rsidRPr="00B86D38" w:rsidRDefault="00B86D38" w:rsidP="00B86D38">
            <w:pPr>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Times New Roman" w:eastAsia="Times New Roman" w:hAnsi="Times New Roman" w:cs="Times New Roman"/>
                <w:color w:val="auto"/>
                <w:sz w:val="24"/>
                <w:szCs w:val="24"/>
              </w:rPr>
            </w:pPr>
            <w:r w:rsidRPr="00B86D38">
              <w:rPr>
                <w:rFonts w:eastAsia="Times New Roman" w:cs="Times New Roman"/>
                <w:b/>
                <w:bCs/>
                <w:sz w:val="24"/>
                <w:szCs w:val="24"/>
              </w:rPr>
              <w:t>Algunas Veces</w:t>
            </w:r>
          </w:p>
        </w:tc>
      </w:tr>
    </w:tbl>
    <w:p w:rsidR="00921577" w:rsidRDefault="00921577">
      <w:pPr>
        <w:spacing w:after="0" w:line="240" w:lineRule="auto"/>
        <w:rPr>
          <w:rFonts w:ascii="Arial" w:eastAsia="Arial" w:hAnsi="Arial" w:cs="Arial"/>
          <w:b/>
          <w:sz w:val="24"/>
          <w:szCs w:val="24"/>
        </w:rPr>
      </w:pPr>
    </w:p>
    <w:p w:rsidR="00921577" w:rsidRDefault="00921577">
      <w:pPr>
        <w:spacing w:after="0" w:line="240" w:lineRule="auto"/>
        <w:rPr>
          <w:rFonts w:ascii="Arial" w:eastAsia="Arial" w:hAnsi="Arial" w:cs="Arial"/>
          <w:b/>
          <w:sz w:val="24"/>
          <w:szCs w:val="24"/>
        </w:rPr>
      </w:pPr>
    </w:p>
    <w:p w:rsidR="00921577" w:rsidRDefault="00921577">
      <w:pPr>
        <w:spacing w:after="0" w:line="240" w:lineRule="auto"/>
        <w:rPr>
          <w:rFonts w:ascii="Arial" w:eastAsia="Arial" w:hAnsi="Arial" w:cs="Arial"/>
          <w:b/>
          <w:sz w:val="24"/>
          <w:szCs w:val="24"/>
        </w:rPr>
      </w:pPr>
    </w:p>
    <w:p w:rsidR="00921577" w:rsidRDefault="00B13034">
      <w:pPr>
        <w:spacing w:after="0" w:line="240" w:lineRule="auto"/>
        <w:rPr>
          <w:rFonts w:ascii="Arial" w:eastAsia="Arial" w:hAnsi="Arial" w:cs="Arial"/>
          <w:b/>
          <w:sz w:val="24"/>
          <w:szCs w:val="24"/>
        </w:rPr>
      </w:pPr>
      <w:r>
        <w:rPr>
          <w:rFonts w:ascii="Arial" w:eastAsia="Arial" w:hAnsi="Arial" w:cs="Arial"/>
          <w:b/>
          <w:sz w:val="24"/>
          <w:szCs w:val="24"/>
        </w:rPr>
        <w:t>SUGERENCIAS PARA EL ÉXITO</w:t>
      </w:r>
    </w:p>
    <w:p w:rsidR="00921577" w:rsidRDefault="00B13034">
      <w:pPr>
        <w:jc w:val="both"/>
        <w:rPr>
          <w:rFonts w:ascii="Arial" w:eastAsia="Arial" w:hAnsi="Arial" w:cs="Arial"/>
          <w:sz w:val="24"/>
          <w:szCs w:val="24"/>
        </w:rPr>
      </w:pPr>
      <w:r>
        <w:rPr>
          <w:rFonts w:ascii="Arial" w:eastAsia="Arial" w:hAnsi="Arial" w:cs="Arial"/>
          <w:sz w:val="24"/>
          <w:szCs w:val="24"/>
        </w:rPr>
        <w:t xml:space="preserve">Aprovecha cada momento para aprender, demuestra frente a tus compañeros y profesores todas tus habilidades; cumple con dedicación y esfuerzo cada una de tus responsabilidades, y permite que  REACHES  esté presente en tu vida y serás siempre EXITOSO(a). </w:t>
      </w:r>
    </w:p>
    <w:p w:rsidR="00921577" w:rsidRDefault="00921577">
      <w:pPr>
        <w:rPr>
          <w:rFonts w:ascii="Arial" w:eastAsia="Arial" w:hAnsi="Arial" w:cs="Arial"/>
          <w:sz w:val="24"/>
          <w:szCs w:val="24"/>
        </w:rPr>
      </w:pPr>
    </w:p>
    <w:p w:rsidR="00921577" w:rsidRDefault="00921577">
      <w:pPr>
        <w:rPr>
          <w:rFonts w:ascii="Arial" w:eastAsia="Arial" w:hAnsi="Arial" w:cs="Arial"/>
          <w:sz w:val="24"/>
          <w:szCs w:val="24"/>
        </w:rPr>
      </w:pPr>
    </w:p>
    <w:p w:rsidR="00921577" w:rsidRDefault="00921577">
      <w:pPr>
        <w:rPr>
          <w:rFonts w:ascii="Arial" w:eastAsia="Arial" w:hAnsi="Arial" w:cs="Arial"/>
          <w:sz w:val="24"/>
          <w:szCs w:val="24"/>
        </w:rPr>
      </w:pPr>
    </w:p>
    <w:p w:rsidR="00921577" w:rsidRDefault="00B13034">
      <w:pPr>
        <w:widowControl w:val="0"/>
        <w:spacing w:after="0"/>
        <w:rPr>
          <w:rFonts w:ascii="Arial" w:eastAsia="Arial" w:hAnsi="Arial" w:cs="Arial"/>
          <w:sz w:val="24"/>
          <w:szCs w:val="24"/>
        </w:rPr>
        <w:sectPr w:rsidR="00921577">
          <w:type w:val="continuous"/>
          <w:pgSz w:w="12240" w:h="15840"/>
          <w:pgMar w:top="1417" w:right="1701" w:bottom="1417" w:left="1701" w:header="0" w:footer="720" w:gutter="0"/>
          <w:cols w:space="720"/>
        </w:sectPr>
      </w:pPr>
      <w:r>
        <w:br w:type="page"/>
      </w:r>
    </w:p>
    <w:p w:rsidR="00921577" w:rsidRDefault="00921577">
      <w:pPr>
        <w:spacing w:after="0"/>
        <w:rPr>
          <w:rFonts w:ascii="Arial" w:eastAsia="Arial" w:hAnsi="Arial" w:cs="Arial"/>
          <w:sz w:val="24"/>
          <w:szCs w:val="24"/>
        </w:rPr>
        <w:sectPr w:rsidR="00921577">
          <w:type w:val="continuous"/>
          <w:pgSz w:w="12240" w:h="15840"/>
          <w:pgMar w:top="1417" w:right="1701" w:bottom="1417" w:left="1701" w:header="0" w:footer="720" w:gutter="0"/>
          <w:cols w:space="720"/>
        </w:sectPr>
      </w:pPr>
    </w:p>
    <w:p w:rsidR="00921577" w:rsidRDefault="00921577">
      <w:pPr>
        <w:rPr>
          <w:rFonts w:ascii="Arial" w:eastAsia="Arial" w:hAnsi="Arial" w:cs="Arial"/>
          <w:sz w:val="24"/>
          <w:szCs w:val="24"/>
        </w:rPr>
      </w:pPr>
    </w:p>
    <w:p w:rsidR="00921577" w:rsidRDefault="00B13034">
      <w:pPr>
        <w:widowControl w:val="0"/>
        <w:spacing w:after="0"/>
        <w:rPr>
          <w:rFonts w:ascii="Arial" w:eastAsia="Arial" w:hAnsi="Arial" w:cs="Arial"/>
          <w:sz w:val="24"/>
          <w:szCs w:val="24"/>
        </w:rPr>
        <w:sectPr w:rsidR="00921577">
          <w:type w:val="continuous"/>
          <w:pgSz w:w="12240" w:h="15840"/>
          <w:pgMar w:top="1417" w:right="1701" w:bottom="1417" w:left="1701" w:header="0" w:footer="720" w:gutter="0"/>
          <w:cols w:space="720"/>
        </w:sectPr>
      </w:pPr>
      <w:r>
        <w:br w:type="page"/>
      </w:r>
    </w:p>
    <w:p w:rsidR="00921577" w:rsidRDefault="00921577"/>
    <w:sectPr w:rsidR="00921577">
      <w:type w:val="continuous"/>
      <w:pgSz w:w="12240" w:h="15840"/>
      <w:pgMar w:top="1417" w:right="1701" w:bottom="1417"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 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6D2"/>
    <w:multiLevelType w:val="multilevel"/>
    <w:tmpl w:val="82A2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B38CD"/>
    <w:multiLevelType w:val="multilevel"/>
    <w:tmpl w:val="9CA035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F0F64DD"/>
    <w:multiLevelType w:val="multilevel"/>
    <w:tmpl w:val="613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65706"/>
    <w:multiLevelType w:val="multilevel"/>
    <w:tmpl w:val="9808FB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6E70D06"/>
    <w:multiLevelType w:val="multilevel"/>
    <w:tmpl w:val="91782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DDC5E70"/>
    <w:multiLevelType w:val="multilevel"/>
    <w:tmpl w:val="8BD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F1E0B"/>
    <w:multiLevelType w:val="multilevel"/>
    <w:tmpl w:val="96D28B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3363528"/>
    <w:multiLevelType w:val="multilevel"/>
    <w:tmpl w:val="DAF2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A4F81"/>
    <w:multiLevelType w:val="multilevel"/>
    <w:tmpl w:val="A4B8BA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4C256E5"/>
    <w:multiLevelType w:val="multilevel"/>
    <w:tmpl w:val="9B14B6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90C606E"/>
    <w:multiLevelType w:val="multilevel"/>
    <w:tmpl w:val="3BB8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306C8"/>
    <w:multiLevelType w:val="multilevel"/>
    <w:tmpl w:val="8A4E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C4AC2"/>
    <w:multiLevelType w:val="hybridMultilevel"/>
    <w:tmpl w:val="95068F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67446AF8"/>
    <w:multiLevelType w:val="multilevel"/>
    <w:tmpl w:val="EFD43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AFF6D70"/>
    <w:multiLevelType w:val="multilevel"/>
    <w:tmpl w:val="424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633C4"/>
    <w:multiLevelType w:val="multilevel"/>
    <w:tmpl w:val="288E36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CBF7275"/>
    <w:multiLevelType w:val="multilevel"/>
    <w:tmpl w:val="9CE81F6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9"/>
  </w:num>
  <w:num w:numId="2">
    <w:abstractNumId w:val="15"/>
  </w:num>
  <w:num w:numId="3">
    <w:abstractNumId w:val="8"/>
  </w:num>
  <w:num w:numId="4">
    <w:abstractNumId w:val="6"/>
  </w:num>
  <w:num w:numId="5">
    <w:abstractNumId w:val="1"/>
  </w:num>
  <w:num w:numId="6">
    <w:abstractNumId w:val="4"/>
  </w:num>
  <w:num w:numId="7">
    <w:abstractNumId w:val="3"/>
  </w:num>
  <w:num w:numId="8">
    <w:abstractNumId w:val="13"/>
  </w:num>
  <w:num w:numId="9">
    <w:abstractNumId w:val="16"/>
  </w:num>
  <w:num w:numId="10">
    <w:abstractNumId w:val="14"/>
  </w:num>
  <w:num w:numId="11">
    <w:abstractNumId w:val="11"/>
  </w:num>
  <w:num w:numId="12">
    <w:abstractNumId w:val="7"/>
  </w:num>
  <w:num w:numId="13">
    <w:abstractNumId w:val="5"/>
  </w:num>
  <w:num w:numId="14">
    <w:abstractNumId w:val="10"/>
  </w:num>
  <w:num w:numId="15">
    <w:abstractNumId w:val="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21577"/>
    <w:rsid w:val="004E54F2"/>
    <w:rsid w:val="00921577"/>
    <w:rsid w:val="00B13034"/>
    <w:rsid w:val="00B86D38"/>
    <w:rsid w:val="00B9164C"/>
    <w:rsid w:val="00FF3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6554"/>
  <w15:docId w15:val="{094A581E-DE71-41CB-AAF1-EC7C8425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B130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034"/>
    <w:rPr>
      <w:rFonts w:ascii="Tahoma" w:hAnsi="Tahoma" w:cs="Tahoma"/>
      <w:sz w:val="16"/>
      <w:szCs w:val="16"/>
    </w:rPr>
  </w:style>
  <w:style w:type="paragraph" w:styleId="Prrafodelista">
    <w:name w:val="List Paragraph"/>
    <w:basedOn w:val="Normal"/>
    <w:uiPriority w:val="34"/>
    <w:qFormat/>
    <w:rsid w:val="00B8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0326">
      <w:bodyDiv w:val="1"/>
      <w:marLeft w:val="0"/>
      <w:marRight w:val="0"/>
      <w:marTop w:val="0"/>
      <w:marBottom w:val="0"/>
      <w:divBdr>
        <w:top w:val="none" w:sz="0" w:space="0" w:color="auto"/>
        <w:left w:val="none" w:sz="0" w:space="0" w:color="auto"/>
        <w:bottom w:val="none" w:sz="0" w:space="0" w:color="auto"/>
        <w:right w:val="none" w:sz="0" w:space="0" w:color="auto"/>
      </w:divBdr>
      <w:divsChild>
        <w:div w:id="184756392">
          <w:marLeft w:val="-99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luz.mercado@cojowa.edu.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1380</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Cojowa</dc:creator>
  <cp:lastModifiedBy>Carlos Arturo Camargo</cp:lastModifiedBy>
  <cp:revision>5</cp:revision>
  <dcterms:created xsi:type="dcterms:W3CDTF">2017-08-30T14:27:00Z</dcterms:created>
  <dcterms:modified xsi:type="dcterms:W3CDTF">2018-08-22T02:43:00Z</dcterms:modified>
</cp:coreProperties>
</file>