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18AD" w:rsidRDefault="00232D88">
      <w:pPr>
        <w:jc w:val="center"/>
      </w:pPr>
      <w:r>
        <w:rPr>
          <w:noProof/>
        </w:rPr>
        <w:drawing>
          <wp:inline distT="114300" distB="114300" distL="114300" distR="114300" wp14:anchorId="59485E26" wp14:editId="4850B610">
            <wp:extent cx="5612130" cy="891540"/>
            <wp:effectExtent l="0" t="0" r="7620" b="3810"/>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612130" cy="891540"/>
                    </a:xfrm>
                    <a:prstGeom prst="rect">
                      <a:avLst/>
                    </a:prstGeom>
                    <a:ln/>
                  </pic:spPr>
                </pic:pic>
              </a:graphicData>
            </a:graphic>
          </wp:inline>
        </w:drawing>
      </w:r>
    </w:p>
    <w:p w:rsidR="00232D88" w:rsidRPr="00232D88" w:rsidRDefault="00232D88" w:rsidP="00232D88">
      <w:pPr>
        <w:jc w:val="both"/>
        <w:rPr>
          <w:rFonts w:ascii="Arial" w:eastAsiaTheme="minorHAnsi" w:hAnsi="Arial" w:cs="Arial"/>
          <w:color w:val="auto"/>
          <w:sz w:val="24"/>
          <w:szCs w:val="24"/>
          <w:lang w:eastAsia="en-US"/>
        </w:rPr>
      </w:pPr>
      <w:r w:rsidRPr="00232D88">
        <w:rPr>
          <w:rFonts w:ascii="Arial" w:eastAsiaTheme="minorHAnsi" w:hAnsi="Arial" w:cs="Arial"/>
          <w:b/>
          <w:color w:val="auto"/>
          <w:sz w:val="24"/>
          <w:szCs w:val="24"/>
          <w:lang w:eastAsia="en-US"/>
        </w:rPr>
        <w:t xml:space="preserve">Área: </w:t>
      </w:r>
      <w:r>
        <w:rPr>
          <w:rFonts w:ascii="Arial" w:eastAsiaTheme="minorHAnsi" w:hAnsi="Arial" w:cs="Arial"/>
          <w:color w:val="auto"/>
          <w:sz w:val="24"/>
          <w:szCs w:val="24"/>
          <w:lang w:eastAsia="en-US"/>
        </w:rPr>
        <w:t>sociales de Colombia 5</w:t>
      </w:r>
      <w:r w:rsidRPr="00232D88">
        <w:rPr>
          <w:rFonts w:ascii="Arial" w:eastAsiaTheme="minorHAnsi" w:hAnsi="Arial" w:cs="Arial"/>
          <w:color w:val="auto"/>
          <w:sz w:val="24"/>
          <w:szCs w:val="24"/>
          <w:lang w:eastAsia="en-US"/>
        </w:rPr>
        <w:t>°.</w:t>
      </w:r>
    </w:p>
    <w:p w:rsidR="00232D88" w:rsidRPr="00232D88" w:rsidRDefault="00232D88" w:rsidP="00232D88">
      <w:pPr>
        <w:jc w:val="both"/>
        <w:rPr>
          <w:rFonts w:ascii="Arial" w:eastAsiaTheme="minorHAnsi" w:hAnsi="Arial" w:cs="Arial"/>
          <w:color w:val="auto"/>
          <w:sz w:val="24"/>
          <w:szCs w:val="24"/>
          <w:lang w:eastAsia="en-US"/>
        </w:rPr>
      </w:pPr>
      <w:r w:rsidRPr="00232D88">
        <w:rPr>
          <w:rFonts w:ascii="Arial" w:eastAsiaTheme="minorHAnsi" w:hAnsi="Arial" w:cs="Arial"/>
          <w:b/>
          <w:color w:val="auto"/>
          <w:sz w:val="24"/>
          <w:szCs w:val="24"/>
          <w:lang w:eastAsia="en-US"/>
        </w:rPr>
        <w:t>Docente:</w:t>
      </w:r>
      <w:r w:rsidRPr="00232D88">
        <w:rPr>
          <w:rFonts w:ascii="Arial" w:eastAsiaTheme="minorHAnsi" w:hAnsi="Arial" w:cs="Arial"/>
          <w:color w:val="auto"/>
          <w:sz w:val="24"/>
          <w:szCs w:val="24"/>
          <w:lang w:eastAsia="en-US"/>
        </w:rPr>
        <w:t xml:space="preserve"> IdaLuz Mercado Vega.</w:t>
      </w:r>
    </w:p>
    <w:p w:rsidR="00232D88" w:rsidRPr="00232D88" w:rsidRDefault="00232D88" w:rsidP="00232D88">
      <w:pPr>
        <w:jc w:val="both"/>
        <w:rPr>
          <w:rFonts w:ascii="Arial" w:eastAsiaTheme="minorHAnsi" w:hAnsi="Arial" w:cs="Arial"/>
          <w:color w:val="auto"/>
          <w:sz w:val="24"/>
          <w:szCs w:val="24"/>
          <w:lang w:eastAsia="en-US"/>
        </w:rPr>
      </w:pPr>
      <w:r w:rsidRPr="00232D88">
        <w:rPr>
          <w:rFonts w:ascii="Arial" w:eastAsiaTheme="minorHAnsi" w:hAnsi="Arial" w:cs="Arial"/>
          <w:b/>
          <w:color w:val="auto"/>
          <w:sz w:val="24"/>
          <w:szCs w:val="24"/>
          <w:lang w:eastAsia="en-US"/>
        </w:rPr>
        <w:t>Salón:</w:t>
      </w:r>
      <w:r w:rsidRPr="00232D88">
        <w:rPr>
          <w:rFonts w:ascii="Arial" w:eastAsiaTheme="minorHAnsi" w:hAnsi="Arial" w:cs="Arial"/>
          <w:color w:val="auto"/>
          <w:sz w:val="24"/>
          <w:szCs w:val="24"/>
          <w:lang w:eastAsia="en-US"/>
        </w:rPr>
        <w:t xml:space="preserve"> Español/sociales 4°-5° (Segundo piso).</w:t>
      </w:r>
    </w:p>
    <w:p w:rsidR="00232D88" w:rsidRPr="00232D88" w:rsidRDefault="00232D88" w:rsidP="00232D88">
      <w:pPr>
        <w:jc w:val="both"/>
        <w:rPr>
          <w:rFonts w:ascii="Arial" w:eastAsiaTheme="minorHAnsi" w:hAnsi="Arial" w:cs="Arial"/>
          <w:color w:val="0000FF" w:themeColor="hyperlink"/>
          <w:sz w:val="24"/>
          <w:szCs w:val="24"/>
          <w:u w:val="single"/>
          <w:lang w:val="en-US" w:eastAsia="en-US"/>
        </w:rPr>
      </w:pPr>
      <w:r w:rsidRPr="00232D88">
        <w:rPr>
          <w:rFonts w:ascii="Arial" w:eastAsiaTheme="minorHAnsi" w:hAnsi="Arial" w:cs="Arial"/>
          <w:b/>
          <w:color w:val="auto"/>
          <w:sz w:val="24"/>
          <w:szCs w:val="24"/>
          <w:lang w:val="en-US" w:eastAsia="en-US"/>
        </w:rPr>
        <w:t>Email:</w:t>
      </w:r>
      <w:r w:rsidRPr="00232D88">
        <w:rPr>
          <w:rFonts w:ascii="Arial" w:eastAsiaTheme="minorHAnsi" w:hAnsi="Arial" w:cs="Arial"/>
          <w:color w:val="auto"/>
          <w:sz w:val="24"/>
          <w:szCs w:val="24"/>
          <w:lang w:val="en-US" w:eastAsia="en-US"/>
        </w:rPr>
        <w:t xml:space="preserve"> </w:t>
      </w:r>
      <w:hyperlink r:id="rId8" w:history="1">
        <w:r w:rsidRPr="00232D88">
          <w:rPr>
            <w:rFonts w:ascii="Arial" w:eastAsiaTheme="minorHAnsi" w:hAnsi="Arial" w:cs="Arial"/>
            <w:color w:val="0000FF" w:themeColor="hyperlink"/>
            <w:sz w:val="24"/>
            <w:szCs w:val="24"/>
            <w:u w:val="single"/>
            <w:lang w:val="en-US" w:eastAsia="en-US"/>
          </w:rPr>
          <w:t>idaluz.mercado@cojowa.edu.co</w:t>
        </w:r>
      </w:hyperlink>
      <w:r w:rsidRPr="00232D88">
        <w:rPr>
          <w:rFonts w:ascii="Arial" w:eastAsiaTheme="minorHAnsi" w:hAnsi="Arial" w:cs="Arial"/>
          <w:color w:val="0000FF" w:themeColor="hyperlink"/>
          <w:sz w:val="24"/>
          <w:szCs w:val="24"/>
          <w:u w:val="single"/>
          <w:lang w:val="en-US" w:eastAsia="en-US"/>
        </w:rPr>
        <w:t xml:space="preserve"> </w:t>
      </w:r>
    </w:p>
    <w:p w:rsidR="00232D88" w:rsidRPr="00572820" w:rsidRDefault="00232D88" w:rsidP="00232D88">
      <w:pPr>
        <w:jc w:val="both"/>
        <w:rPr>
          <w:rFonts w:ascii="Arial" w:eastAsiaTheme="minorHAnsi" w:hAnsi="Arial" w:cs="Arial"/>
          <w:color w:val="auto"/>
          <w:sz w:val="24"/>
          <w:szCs w:val="24"/>
          <w:lang w:eastAsia="en-US"/>
        </w:rPr>
      </w:pPr>
      <w:r w:rsidRPr="00572820">
        <w:rPr>
          <w:rFonts w:ascii="Arial" w:eastAsiaTheme="minorHAnsi" w:hAnsi="Arial" w:cs="Arial"/>
          <w:b/>
          <w:color w:val="auto"/>
          <w:sz w:val="24"/>
          <w:szCs w:val="24"/>
          <w:lang w:eastAsia="en-US"/>
        </w:rPr>
        <w:t>Web</w:t>
      </w:r>
      <w:r w:rsidR="00572820" w:rsidRPr="00572820">
        <w:rPr>
          <w:rFonts w:ascii="Arial" w:eastAsiaTheme="minorHAnsi" w:hAnsi="Arial" w:cs="Arial"/>
          <w:b/>
          <w:color w:val="auto"/>
          <w:sz w:val="24"/>
          <w:szCs w:val="24"/>
          <w:lang w:eastAsia="en-US"/>
        </w:rPr>
        <w:t xml:space="preserve">site: </w:t>
      </w:r>
      <w:r w:rsidR="00572820" w:rsidRPr="00572820">
        <w:rPr>
          <w:rFonts w:ascii="Arial" w:eastAsiaTheme="minorHAnsi" w:hAnsi="Arial" w:cs="Arial"/>
          <w:color w:val="auto"/>
          <w:sz w:val="24"/>
          <w:szCs w:val="24"/>
          <w:lang w:eastAsia="en-US"/>
        </w:rPr>
        <w:t>msidaespanol.weebly.com</w:t>
      </w:r>
      <w:r w:rsidRPr="00572820">
        <w:rPr>
          <w:rStyle w:val="Hipervnculo"/>
          <w:rFonts w:ascii="Arial" w:hAnsi="Arial" w:cs="Arial"/>
          <w:sz w:val="24"/>
          <w:szCs w:val="24"/>
        </w:rPr>
        <w:t xml:space="preserve">    </w:t>
      </w:r>
      <w:r w:rsidRPr="00572820">
        <w:rPr>
          <w:rFonts w:ascii="Arial" w:eastAsiaTheme="minorHAnsi" w:hAnsi="Arial" w:cs="Arial"/>
          <w:color w:val="0000FF" w:themeColor="hyperlink"/>
          <w:sz w:val="24"/>
          <w:szCs w:val="24"/>
          <w:lang w:eastAsia="en-US"/>
        </w:rPr>
        <w:t xml:space="preserve">    </w:t>
      </w:r>
    </w:p>
    <w:p w:rsidR="00232D88" w:rsidRPr="00572820" w:rsidRDefault="00F7079B" w:rsidP="00232D88">
      <w:pPr>
        <w:jc w:val="both"/>
        <w:rPr>
          <w:rFonts w:ascii="Arial" w:eastAsiaTheme="minorHAnsi" w:hAnsi="Arial" w:cs="Arial"/>
          <w:color w:val="0000FF" w:themeColor="hyperlink"/>
          <w:sz w:val="24"/>
          <w:szCs w:val="24"/>
          <w:lang w:eastAsia="en-US"/>
        </w:rPr>
      </w:pPr>
      <w:r>
        <w:rPr>
          <w:rFonts w:ascii="Arial" w:eastAsiaTheme="minorHAnsi" w:hAnsi="Arial" w:cs="Arial"/>
          <w:b/>
          <w:color w:val="auto"/>
          <w:sz w:val="24"/>
          <w:szCs w:val="24"/>
          <w:lang w:eastAsia="en-US"/>
        </w:rPr>
        <w:t>Trimestre 2018-2019</w:t>
      </w:r>
      <w:r w:rsidR="00232D88" w:rsidRPr="00572820">
        <w:rPr>
          <w:rFonts w:ascii="Arial" w:eastAsiaTheme="minorHAnsi" w:hAnsi="Arial" w:cs="Arial"/>
          <w:b/>
          <w:color w:val="auto"/>
          <w:sz w:val="24"/>
          <w:szCs w:val="24"/>
          <w:lang w:eastAsia="en-US"/>
        </w:rPr>
        <w:t xml:space="preserve">:      </w:t>
      </w:r>
      <w:r w:rsidR="00232D88" w:rsidRPr="00572820">
        <w:rPr>
          <w:rFonts w:ascii="Arial" w:eastAsiaTheme="minorHAnsi" w:hAnsi="Arial" w:cs="Arial"/>
          <w:color w:val="auto"/>
          <w:sz w:val="24"/>
          <w:szCs w:val="24"/>
          <w:lang w:eastAsia="en-US"/>
        </w:rPr>
        <w:t xml:space="preserve">                                       </w:t>
      </w:r>
    </w:p>
    <w:p w:rsidR="00232D88" w:rsidRPr="00232D88" w:rsidRDefault="00DB1A47" w:rsidP="00232D88">
      <w:pPr>
        <w:jc w:val="both"/>
        <w:rPr>
          <w:rFonts w:ascii="Arial" w:eastAsiaTheme="minorHAnsi" w:hAnsi="Arial" w:cs="Arial"/>
          <w:b/>
          <w:color w:val="auto"/>
          <w:sz w:val="24"/>
          <w:szCs w:val="24"/>
          <w:lang w:eastAsia="en-US"/>
        </w:rPr>
      </w:pPr>
      <w:r>
        <w:rPr>
          <w:rFonts w:ascii="Arial" w:eastAsiaTheme="minorHAnsi" w:hAnsi="Arial" w:cs="Arial"/>
          <w:color w:val="auto"/>
          <w:sz w:val="24"/>
          <w:szCs w:val="24"/>
          <w:lang w:eastAsia="en-US"/>
        </w:rPr>
        <w:t>Trim</w:t>
      </w:r>
      <w:r w:rsidR="00A758A5">
        <w:rPr>
          <w:rFonts w:ascii="Arial" w:eastAsiaTheme="minorHAnsi" w:hAnsi="Arial" w:cs="Arial"/>
          <w:color w:val="auto"/>
          <w:sz w:val="24"/>
          <w:szCs w:val="24"/>
          <w:lang w:eastAsia="en-US"/>
        </w:rPr>
        <w:t>estre 1: Agosto 9 a noviembre 20</w:t>
      </w:r>
      <w:r w:rsidR="00232D88" w:rsidRPr="00232D88">
        <w:rPr>
          <w:rFonts w:ascii="Arial" w:eastAsiaTheme="minorHAnsi" w:hAnsi="Arial" w:cs="Arial"/>
          <w:color w:val="auto"/>
          <w:sz w:val="24"/>
          <w:szCs w:val="24"/>
          <w:lang w:eastAsia="en-US"/>
        </w:rPr>
        <w:t xml:space="preserve">.            </w:t>
      </w:r>
    </w:p>
    <w:p w:rsidR="00232D88" w:rsidRPr="00232D88" w:rsidRDefault="00DB1A47" w:rsidP="00232D88">
      <w:pPr>
        <w:tabs>
          <w:tab w:val="left" w:pos="2579"/>
        </w:tabs>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Trim</w:t>
      </w:r>
      <w:r w:rsidR="00CB3941">
        <w:rPr>
          <w:rFonts w:ascii="Arial" w:eastAsiaTheme="minorHAnsi" w:hAnsi="Arial" w:cs="Arial"/>
          <w:color w:val="auto"/>
          <w:sz w:val="24"/>
          <w:szCs w:val="24"/>
          <w:lang w:eastAsia="en-US"/>
        </w:rPr>
        <w:t>estre 2: Noviembre 21 a marzo 7</w:t>
      </w:r>
      <w:r w:rsidR="00232D88" w:rsidRPr="00232D88">
        <w:rPr>
          <w:rFonts w:ascii="Arial" w:eastAsiaTheme="minorHAnsi" w:hAnsi="Arial" w:cs="Arial"/>
          <w:color w:val="auto"/>
          <w:sz w:val="24"/>
          <w:szCs w:val="24"/>
          <w:lang w:eastAsia="en-US"/>
        </w:rPr>
        <w:t>.</w:t>
      </w:r>
    </w:p>
    <w:p w:rsidR="00232D88" w:rsidRPr="00232D88" w:rsidRDefault="00A758A5" w:rsidP="00232D88">
      <w:pPr>
        <w:tabs>
          <w:tab w:val="left" w:pos="2579"/>
        </w:tabs>
        <w:rPr>
          <w:rFonts w:ascii="Arial" w:eastAsiaTheme="minorHAnsi" w:hAnsi="Arial" w:cs="Arial"/>
          <w:color w:val="auto"/>
          <w:sz w:val="24"/>
          <w:szCs w:val="24"/>
          <w:lang w:eastAsia="en-US"/>
        </w:rPr>
      </w:pPr>
      <w:r>
        <w:rPr>
          <w:rFonts w:ascii="Arial" w:eastAsiaTheme="minorHAnsi" w:hAnsi="Arial" w:cs="Arial"/>
          <w:color w:val="auto"/>
          <w:sz w:val="24"/>
          <w:szCs w:val="24"/>
          <w:lang w:eastAsia="en-US"/>
        </w:rPr>
        <w:t>Trimestre 3: Marzo 8</w:t>
      </w:r>
      <w:r w:rsidR="00CB3941">
        <w:rPr>
          <w:rFonts w:ascii="Arial" w:eastAsiaTheme="minorHAnsi" w:hAnsi="Arial" w:cs="Arial"/>
          <w:color w:val="auto"/>
          <w:sz w:val="24"/>
          <w:szCs w:val="24"/>
          <w:lang w:eastAsia="en-US"/>
        </w:rPr>
        <w:t xml:space="preserve"> a junio 13</w:t>
      </w:r>
      <w:r w:rsidR="00232D88" w:rsidRPr="00232D88">
        <w:rPr>
          <w:rFonts w:ascii="Arial" w:eastAsiaTheme="minorHAnsi" w:hAnsi="Arial" w:cs="Arial"/>
          <w:color w:val="auto"/>
          <w:sz w:val="24"/>
          <w:szCs w:val="24"/>
          <w:lang w:eastAsia="en-US"/>
        </w:rPr>
        <w:t>.</w:t>
      </w:r>
    </w:p>
    <w:p w:rsidR="00606ED5" w:rsidRDefault="00606ED5" w:rsidP="00232D88">
      <w:pPr>
        <w:spacing w:after="0" w:line="240" w:lineRule="auto"/>
        <w:jc w:val="both"/>
        <w:rPr>
          <w:rFonts w:ascii="Arial" w:eastAsiaTheme="minorEastAsia" w:hAnsi="Arial" w:cs="Arial"/>
          <w:b/>
          <w:color w:val="auto"/>
          <w:sz w:val="24"/>
          <w:szCs w:val="24"/>
        </w:rPr>
      </w:pPr>
    </w:p>
    <w:p w:rsidR="00232D88" w:rsidRPr="00232D88" w:rsidRDefault="00232D88" w:rsidP="00232D88">
      <w:pPr>
        <w:spacing w:after="0" w:line="240" w:lineRule="auto"/>
        <w:jc w:val="both"/>
        <w:rPr>
          <w:rFonts w:ascii="Arial" w:eastAsiaTheme="minorEastAsia" w:hAnsi="Arial" w:cs="Arial"/>
          <w:b/>
          <w:color w:val="auto"/>
          <w:sz w:val="24"/>
          <w:szCs w:val="24"/>
        </w:rPr>
      </w:pPr>
      <w:r w:rsidRPr="00232D88">
        <w:rPr>
          <w:rFonts w:ascii="Arial" w:eastAsiaTheme="minorEastAsia" w:hAnsi="Arial" w:cs="Arial"/>
          <w:b/>
          <w:color w:val="auto"/>
          <w:sz w:val="24"/>
          <w:szCs w:val="24"/>
        </w:rPr>
        <w:t>HORARIOS</w:t>
      </w:r>
    </w:p>
    <w:p w:rsidR="00232D88" w:rsidRPr="00232D88" w:rsidRDefault="00232D88" w:rsidP="00232D88">
      <w:pPr>
        <w:spacing w:after="0" w:line="240" w:lineRule="auto"/>
        <w:jc w:val="both"/>
        <w:rPr>
          <w:rFonts w:ascii="Arial" w:eastAsiaTheme="minorEastAsia" w:hAnsi="Arial" w:cs="Arial"/>
          <w:b/>
          <w:color w:val="auto"/>
          <w:sz w:val="24"/>
          <w:szCs w:val="24"/>
        </w:rPr>
      </w:pPr>
    </w:p>
    <w:p w:rsidR="00232D88" w:rsidRPr="00232D88" w:rsidRDefault="00232D88" w:rsidP="00232D88">
      <w:pPr>
        <w:spacing w:after="0" w:line="240" w:lineRule="auto"/>
        <w:jc w:val="both"/>
        <w:rPr>
          <w:rFonts w:ascii="Arial" w:eastAsiaTheme="minorEastAsia" w:hAnsi="Arial" w:cs="Arial"/>
          <w:b/>
          <w:color w:val="auto"/>
          <w:sz w:val="24"/>
          <w:szCs w:val="24"/>
        </w:rPr>
      </w:pPr>
      <w:r w:rsidRPr="00232D88">
        <w:rPr>
          <w:rFonts w:ascii="Arial" w:eastAsiaTheme="minorEastAsia" w:hAnsi="Arial" w:cs="Arial"/>
          <w:b/>
          <w:color w:val="auto"/>
          <w:sz w:val="24"/>
          <w:szCs w:val="24"/>
        </w:rPr>
        <w:t>5A</w:t>
      </w:r>
    </w:p>
    <w:tbl>
      <w:tblPr>
        <w:tblStyle w:val="Tablaconcuadrcula"/>
        <w:tblW w:w="0" w:type="auto"/>
        <w:tblLook w:val="04A0" w:firstRow="1" w:lastRow="0" w:firstColumn="1" w:lastColumn="0" w:noHBand="0" w:noVBand="1"/>
      </w:tblPr>
      <w:tblGrid>
        <w:gridCol w:w="2802"/>
        <w:gridCol w:w="3260"/>
      </w:tblGrid>
      <w:tr w:rsidR="00232D88" w:rsidRPr="00232D88" w:rsidTr="00326513">
        <w:tc>
          <w:tcPr>
            <w:tcW w:w="2802" w:type="dxa"/>
            <w:tcBorders>
              <w:top w:val="single" w:sz="4" w:space="0" w:color="auto"/>
              <w:left w:val="single" w:sz="4" w:space="0" w:color="auto"/>
              <w:bottom w:val="single" w:sz="4" w:space="0" w:color="auto"/>
              <w:right w:val="single" w:sz="4" w:space="0" w:color="auto"/>
            </w:tcBorders>
            <w:hideMark/>
          </w:tcPr>
          <w:p w:rsidR="00232D88" w:rsidRPr="00232D88" w:rsidRDefault="00A758A5" w:rsidP="00232D88">
            <w:pPr>
              <w:jc w:val="center"/>
              <w:rPr>
                <w:rFonts w:ascii="Arial" w:eastAsiaTheme="minorEastAsia" w:hAnsi="Arial" w:cs="Arial"/>
                <w:b/>
                <w:sz w:val="24"/>
                <w:szCs w:val="24"/>
              </w:rPr>
            </w:pPr>
            <w:r>
              <w:rPr>
                <w:rFonts w:ascii="Arial" w:eastAsiaTheme="minorEastAsia" w:hAnsi="Arial" w:cs="Arial"/>
                <w:b/>
                <w:sz w:val="24"/>
                <w:szCs w:val="24"/>
              </w:rPr>
              <w:t>LUN</w:t>
            </w:r>
            <w:r w:rsidR="00232D88" w:rsidRPr="00232D88">
              <w:rPr>
                <w:rFonts w:ascii="Arial" w:eastAsiaTheme="minorEastAsia" w:hAnsi="Arial" w:cs="Arial"/>
                <w:b/>
                <w:sz w:val="24"/>
                <w:szCs w:val="24"/>
              </w:rPr>
              <w:t>ES</w:t>
            </w:r>
          </w:p>
        </w:tc>
        <w:tc>
          <w:tcPr>
            <w:tcW w:w="3260" w:type="dxa"/>
            <w:tcBorders>
              <w:top w:val="single" w:sz="4" w:space="0" w:color="auto"/>
              <w:left w:val="single" w:sz="4" w:space="0" w:color="auto"/>
              <w:bottom w:val="single" w:sz="4" w:space="0" w:color="auto"/>
              <w:right w:val="single" w:sz="4" w:space="0" w:color="auto"/>
            </w:tcBorders>
            <w:hideMark/>
          </w:tcPr>
          <w:p w:rsidR="00232D88" w:rsidRPr="00232D88" w:rsidRDefault="00A758A5" w:rsidP="00232D88">
            <w:pPr>
              <w:jc w:val="center"/>
              <w:rPr>
                <w:rFonts w:ascii="Arial" w:eastAsiaTheme="minorEastAsia" w:hAnsi="Arial" w:cs="Arial"/>
                <w:b/>
                <w:sz w:val="24"/>
                <w:szCs w:val="24"/>
              </w:rPr>
            </w:pPr>
            <w:r>
              <w:rPr>
                <w:rFonts w:ascii="Arial" w:eastAsiaTheme="minorEastAsia" w:hAnsi="Arial" w:cs="Arial"/>
                <w:b/>
                <w:sz w:val="24"/>
                <w:szCs w:val="24"/>
              </w:rPr>
              <w:t>MART</w:t>
            </w:r>
            <w:r w:rsidR="00232D88" w:rsidRPr="00232D88">
              <w:rPr>
                <w:rFonts w:ascii="Arial" w:eastAsiaTheme="minorEastAsia" w:hAnsi="Arial" w:cs="Arial"/>
                <w:b/>
                <w:sz w:val="24"/>
                <w:szCs w:val="24"/>
              </w:rPr>
              <w:t>ES</w:t>
            </w:r>
          </w:p>
        </w:tc>
      </w:tr>
      <w:tr w:rsidR="00232D88" w:rsidRPr="00232D88" w:rsidTr="00326513">
        <w:tc>
          <w:tcPr>
            <w:tcW w:w="2802" w:type="dxa"/>
            <w:tcBorders>
              <w:top w:val="single" w:sz="4" w:space="0" w:color="auto"/>
              <w:left w:val="single" w:sz="4" w:space="0" w:color="auto"/>
              <w:bottom w:val="single" w:sz="4" w:space="0" w:color="auto"/>
              <w:right w:val="single" w:sz="4" w:space="0" w:color="auto"/>
            </w:tcBorders>
            <w:hideMark/>
          </w:tcPr>
          <w:p w:rsidR="00232D88" w:rsidRDefault="00232D88" w:rsidP="00232D88">
            <w:pPr>
              <w:jc w:val="center"/>
              <w:rPr>
                <w:rFonts w:ascii="Arial" w:eastAsiaTheme="minorEastAsia" w:hAnsi="Arial" w:cs="Arial"/>
                <w:b/>
                <w:sz w:val="24"/>
                <w:szCs w:val="24"/>
              </w:rPr>
            </w:pPr>
          </w:p>
          <w:p w:rsidR="00232D88" w:rsidRDefault="00456924" w:rsidP="00232D88">
            <w:pPr>
              <w:jc w:val="center"/>
              <w:rPr>
                <w:rFonts w:ascii="Arial" w:eastAsiaTheme="minorEastAsia" w:hAnsi="Arial" w:cs="Arial"/>
                <w:b/>
                <w:sz w:val="24"/>
                <w:szCs w:val="24"/>
              </w:rPr>
            </w:pPr>
            <w:r>
              <w:rPr>
                <w:rFonts w:ascii="Arial" w:eastAsiaTheme="minorEastAsia" w:hAnsi="Arial" w:cs="Arial"/>
                <w:b/>
                <w:sz w:val="24"/>
                <w:szCs w:val="24"/>
              </w:rPr>
              <w:t>11:2 –12:15 PM</w:t>
            </w:r>
          </w:p>
          <w:p w:rsidR="00232D88" w:rsidRPr="00232D88" w:rsidRDefault="00232D88" w:rsidP="00232D88">
            <w:pPr>
              <w:jc w:val="center"/>
              <w:rPr>
                <w:rFonts w:ascii="Arial" w:eastAsiaTheme="minorEastAsia" w:hAnsi="Arial" w:cs="Arial"/>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32D88" w:rsidRDefault="00232D88" w:rsidP="00232D88">
            <w:pPr>
              <w:jc w:val="center"/>
              <w:rPr>
                <w:rFonts w:ascii="Arial" w:eastAsiaTheme="minorEastAsia" w:hAnsi="Arial" w:cs="Arial"/>
                <w:b/>
                <w:sz w:val="24"/>
                <w:szCs w:val="24"/>
              </w:rPr>
            </w:pPr>
          </w:p>
          <w:p w:rsidR="00232D88" w:rsidRPr="00232D88" w:rsidRDefault="003B333B" w:rsidP="00232D88">
            <w:pPr>
              <w:jc w:val="center"/>
              <w:rPr>
                <w:rFonts w:ascii="Arial" w:eastAsiaTheme="minorEastAsia" w:hAnsi="Arial" w:cs="Arial"/>
                <w:b/>
                <w:sz w:val="24"/>
                <w:szCs w:val="24"/>
              </w:rPr>
            </w:pPr>
            <w:r>
              <w:rPr>
                <w:rFonts w:ascii="Arial" w:eastAsiaTheme="minorEastAsia" w:hAnsi="Arial" w:cs="Arial"/>
                <w:b/>
                <w:sz w:val="24"/>
                <w:szCs w:val="24"/>
              </w:rPr>
              <w:t>8:20 – 9:10</w:t>
            </w:r>
            <w:r w:rsidR="00232D88" w:rsidRPr="00232D88">
              <w:rPr>
                <w:rFonts w:ascii="Arial" w:eastAsiaTheme="minorEastAsia" w:hAnsi="Arial" w:cs="Arial"/>
                <w:b/>
                <w:sz w:val="24"/>
                <w:szCs w:val="24"/>
              </w:rPr>
              <w:t xml:space="preserve"> AM</w:t>
            </w:r>
          </w:p>
        </w:tc>
      </w:tr>
    </w:tbl>
    <w:p w:rsidR="00232D88" w:rsidRPr="00232D88" w:rsidRDefault="00232D88" w:rsidP="00232D88">
      <w:pPr>
        <w:tabs>
          <w:tab w:val="left" w:pos="4605"/>
          <w:tab w:val="left" w:pos="7080"/>
        </w:tabs>
        <w:spacing w:after="0" w:line="240" w:lineRule="auto"/>
        <w:rPr>
          <w:rFonts w:ascii="Arial" w:eastAsiaTheme="minorEastAsia" w:hAnsi="Arial" w:cs="Arial"/>
          <w:b/>
          <w:color w:val="auto"/>
          <w:sz w:val="24"/>
          <w:szCs w:val="24"/>
        </w:rPr>
      </w:pPr>
      <w:r w:rsidRPr="00232D88">
        <w:rPr>
          <w:rFonts w:ascii="Arial" w:eastAsiaTheme="minorEastAsia" w:hAnsi="Arial" w:cs="Arial"/>
          <w:b/>
          <w:color w:val="auto"/>
          <w:sz w:val="24"/>
          <w:szCs w:val="24"/>
        </w:rPr>
        <w:tab/>
      </w:r>
      <w:r w:rsidRPr="00232D88">
        <w:rPr>
          <w:rFonts w:ascii="Arial" w:eastAsiaTheme="minorEastAsia" w:hAnsi="Arial" w:cs="Arial"/>
          <w:b/>
          <w:color w:val="auto"/>
          <w:sz w:val="24"/>
          <w:szCs w:val="24"/>
        </w:rPr>
        <w:tab/>
      </w:r>
    </w:p>
    <w:p w:rsidR="00232D88" w:rsidRPr="00232D88" w:rsidRDefault="00232D88" w:rsidP="00232D88">
      <w:pPr>
        <w:tabs>
          <w:tab w:val="left" w:pos="7080"/>
        </w:tabs>
        <w:spacing w:after="0" w:line="240" w:lineRule="auto"/>
        <w:rPr>
          <w:rFonts w:ascii="Arial" w:eastAsiaTheme="minorEastAsia" w:hAnsi="Arial" w:cs="Arial"/>
          <w:b/>
          <w:color w:val="auto"/>
          <w:sz w:val="24"/>
          <w:szCs w:val="24"/>
        </w:rPr>
      </w:pPr>
    </w:p>
    <w:p w:rsidR="00232D88" w:rsidRPr="00232D88" w:rsidRDefault="00232D88" w:rsidP="00232D88">
      <w:pPr>
        <w:tabs>
          <w:tab w:val="left" w:pos="7080"/>
        </w:tabs>
        <w:spacing w:after="0" w:line="240" w:lineRule="auto"/>
        <w:rPr>
          <w:rFonts w:ascii="Arial" w:eastAsiaTheme="minorEastAsia" w:hAnsi="Arial" w:cs="Arial"/>
          <w:b/>
          <w:color w:val="auto"/>
          <w:sz w:val="24"/>
          <w:szCs w:val="24"/>
        </w:rPr>
      </w:pPr>
    </w:p>
    <w:p w:rsidR="00232D88" w:rsidRPr="00232D88" w:rsidRDefault="00232D88" w:rsidP="00232D88">
      <w:pPr>
        <w:spacing w:after="0" w:line="240" w:lineRule="auto"/>
        <w:jc w:val="both"/>
        <w:rPr>
          <w:rFonts w:ascii="Arial" w:eastAsiaTheme="minorEastAsia" w:hAnsi="Arial" w:cs="Arial"/>
          <w:b/>
          <w:color w:val="auto"/>
          <w:sz w:val="24"/>
          <w:szCs w:val="24"/>
        </w:rPr>
      </w:pPr>
      <w:r w:rsidRPr="00232D88">
        <w:rPr>
          <w:rFonts w:ascii="Arial" w:eastAsiaTheme="minorEastAsia" w:hAnsi="Arial" w:cs="Arial"/>
          <w:b/>
          <w:color w:val="auto"/>
          <w:sz w:val="24"/>
          <w:szCs w:val="24"/>
        </w:rPr>
        <w:t>5B</w:t>
      </w:r>
    </w:p>
    <w:tbl>
      <w:tblPr>
        <w:tblStyle w:val="Tablaconcuadrcula"/>
        <w:tblW w:w="0" w:type="auto"/>
        <w:tblLook w:val="04A0" w:firstRow="1" w:lastRow="0" w:firstColumn="1" w:lastColumn="0" w:noHBand="0" w:noVBand="1"/>
      </w:tblPr>
      <w:tblGrid>
        <w:gridCol w:w="2802"/>
        <w:gridCol w:w="3260"/>
      </w:tblGrid>
      <w:tr w:rsidR="00232D88" w:rsidRPr="00232D88" w:rsidTr="00326513">
        <w:tc>
          <w:tcPr>
            <w:tcW w:w="2802" w:type="dxa"/>
            <w:tcBorders>
              <w:top w:val="single" w:sz="4" w:space="0" w:color="auto"/>
              <w:left w:val="single" w:sz="4" w:space="0" w:color="auto"/>
              <w:bottom w:val="single" w:sz="4" w:space="0" w:color="auto"/>
              <w:right w:val="single" w:sz="4" w:space="0" w:color="auto"/>
            </w:tcBorders>
            <w:hideMark/>
          </w:tcPr>
          <w:p w:rsidR="00232D88" w:rsidRPr="00232D88" w:rsidRDefault="00A758A5" w:rsidP="00232D88">
            <w:pPr>
              <w:jc w:val="center"/>
              <w:rPr>
                <w:rFonts w:ascii="Arial" w:eastAsiaTheme="minorEastAsia" w:hAnsi="Arial" w:cs="Arial"/>
                <w:b/>
                <w:sz w:val="24"/>
                <w:szCs w:val="24"/>
              </w:rPr>
            </w:pPr>
            <w:r>
              <w:rPr>
                <w:rFonts w:ascii="Arial" w:eastAsiaTheme="minorEastAsia" w:hAnsi="Arial" w:cs="Arial"/>
                <w:b/>
                <w:sz w:val="24"/>
                <w:szCs w:val="24"/>
              </w:rPr>
              <w:t>LUN</w:t>
            </w:r>
            <w:r w:rsidR="00232D88" w:rsidRPr="00232D88">
              <w:rPr>
                <w:rFonts w:ascii="Arial" w:eastAsiaTheme="minorEastAsia" w:hAnsi="Arial" w:cs="Arial"/>
                <w:b/>
                <w:sz w:val="24"/>
                <w:szCs w:val="24"/>
              </w:rPr>
              <w:t>ES</w:t>
            </w:r>
          </w:p>
        </w:tc>
        <w:tc>
          <w:tcPr>
            <w:tcW w:w="3260" w:type="dxa"/>
            <w:tcBorders>
              <w:top w:val="single" w:sz="4" w:space="0" w:color="auto"/>
              <w:left w:val="single" w:sz="4" w:space="0" w:color="auto"/>
              <w:bottom w:val="single" w:sz="4" w:space="0" w:color="auto"/>
              <w:right w:val="single" w:sz="4" w:space="0" w:color="auto"/>
            </w:tcBorders>
            <w:hideMark/>
          </w:tcPr>
          <w:p w:rsidR="00232D88" w:rsidRPr="00232D88" w:rsidRDefault="00A758A5" w:rsidP="00232D88">
            <w:pPr>
              <w:jc w:val="center"/>
              <w:rPr>
                <w:rFonts w:ascii="Arial" w:eastAsiaTheme="minorEastAsia" w:hAnsi="Arial" w:cs="Arial"/>
                <w:b/>
                <w:sz w:val="24"/>
                <w:szCs w:val="24"/>
              </w:rPr>
            </w:pPr>
            <w:r>
              <w:rPr>
                <w:rFonts w:ascii="Arial" w:eastAsiaTheme="minorEastAsia" w:hAnsi="Arial" w:cs="Arial"/>
                <w:b/>
                <w:sz w:val="24"/>
                <w:szCs w:val="24"/>
              </w:rPr>
              <w:t>MART</w:t>
            </w:r>
            <w:r w:rsidR="00232D88" w:rsidRPr="00232D88">
              <w:rPr>
                <w:rFonts w:ascii="Arial" w:eastAsiaTheme="minorEastAsia" w:hAnsi="Arial" w:cs="Arial"/>
                <w:b/>
                <w:sz w:val="24"/>
                <w:szCs w:val="24"/>
              </w:rPr>
              <w:t>ES</w:t>
            </w:r>
          </w:p>
        </w:tc>
      </w:tr>
      <w:tr w:rsidR="00232D88" w:rsidRPr="00232D88" w:rsidTr="00232D88">
        <w:trPr>
          <w:trHeight w:val="511"/>
        </w:trPr>
        <w:tc>
          <w:tcPr>
            <w:tcW w:w="2802" w:type="dxa"/>
            <w:tcBorders>
              <w:top w:val="single" w:sz="4" w:space="0" w:color="auto"/>
              <w:left w:val="single" w:sz="4" w:space="0" w:color="auto"/>
              <w:bottom w:val="single" w:sz="4" w:space="0" w:color="auto"/>
              <w:right w:val="single" w:sz="4" w:space="0" w:color="auto"/>
            </w:tcBorders>
            <w:hideMark/>
          </w:tcPr>
          <w:p w:rsidR="00232D88" w:rsidRDefault="00232D88" w:rsidP="00232D88">
            <w:pPr>
              <w:jc w:val="center"/>
              <w:rPr>
                <w:rFonts w:ascii="Arial" w:eastAsiaTheme="minorEastAsia" w:hAnsi="Arial" w:cs="Arial"/>
                <w:b/>
                <w:sz w:val="24"/>
                <w:szCs w:val="24"/>
              </w:rPr>
            </w:pPr>
          </w:p>
          <w:p w:rsidR="00232D88" w:rsidRPr="00232D88" w:rsidRDefault="00A758A5" w:rsidP="00232D88">
            <w:pPr>
              <w:jc w:val="center"/>
              <w:rPr>
                <w:rFonts w:ascii="Arial" w:eastAsiaTheme="minorEastAsia" w:hAnsi="Arial" w:cs="Arial"/>
                <w:b/>
                <w:sz w:val="24"/>
                <w:szCs w:val="24"/>
              </w:rPr>
            </w:pPr>
            <w:r>
              <w:rPr>
                <w:rFonts w:ascii="Arial" w:eastAsiaTheme="minorEastAsia" w:hAnsi="Arial" w:cs="Arial"/>
                <w:b/>
                <w:sz w:val="24"/>
                <w:szCs w:val="24"/>
              </w:rPr>
              <w:t>1</w:t>
            </w:r>
            <w:r w:rsidR="00456924">
              <w:rPr>
                <w:rFonts w:ascii="Arial" w:eastAsiaTheme="minorEastAsia" w:hAnsi="Arial" w:cs="Arial"/>
                <w:b/>
                <w:sz w:val="24"/>
                <w:szCs w:val="24"/>
              </w:rPr>
              <w:t>2:55 - 1:4</w:t>
            </w:r>
            <w:r>
              <w:rPr>
                <w:rFonts w:ascii="Arial" w:eastAsiaTheme="minorEastAsia" w:hAnsi="Arial" w:cs="Arial"/>
                <w:b/>
                <w:sz w:val="24"/>
                <w:szCs w:val="24"/>
              </w:rPr>
              <w:t>5 P</w:t>
            </w:r>
            <w:r w:rsidR="00232D88" w:rsidRPr="00232D88">
              <w:rPr>
                <w:rFonts w:ascii="Arial" w:eastAsiaTheme="minorEastAsia" w:hAnsi="Arial" w:cs="Arial"/>
                <w:b/>
                <w:sz w:val="24"/>
                <w:szCs w:val="24"/>
              </w:rPr>
              <w:t>M</w:t>
            </w:r>
          </w:p>
        </w:tc>
        <w:tc>
          <w:tcPr>
            <w:tcW w:w="3260" w:type="dxa"/>
            <w:tcBorders>
              <w:top w:val="single" w:sz="4" w:space="0" w:color="auto"/>
              <w:left w:val="single" w:sz="4" w:space="0" w:color="auto"/>
              <w:bottom w:val="single" w:sz="4" w:space="0" w:color="auto"/>
              <w:right w:val="single" w:sz="4" w:space="0" w:color="auto"/>
            </w:tcBorders>
            <w:hideMark/>
          </w:tcPr>
          <w:p w:rsidR="00232D88" w:rsidRDefault="00232D88" w:rsidP="00232D88">
            <w:pPr>
              <w:jc w:val="center"/>
              <w:rPr>
                <w:rFonts w:ascii="Arial" w:eastAsiaTheme="minorEastAsia" w:hAnsi="Arial" w:cs="Arial"/>
                <w:b/>
                <w:sz w:val="24"/>
                <w:szCs w:val="24"/>
              </w:rPr>
            </w:pPr>
          </w:p>
          <w:p w:rsidR="00232D88" w:rsidRDefault="00456924" w:rsidP="00232D88">
            <w:pPr>
              <w:jc w:val="center"/>
              <w:rPr>
                <w:rFonts w:ascii="Arial" w:eastAsiaTheme="minorEastAsia" w:hAnsi="Arial" w:cs="Arial"/>
                <w:b/>
                <w:sz w:val="24"/>
                <w:szCs w:val="24"/>
              </w:rPr>
            </w:pPr>
            <w:r>
              <w:rPr>
                <w:rFonts w:ascii="Arial" w:eastAsiaTheme="minorEastAsia" w:hAnsi="Arial" w:cs="Arial"/>
                <w:b/>
                <w:sz w:val="24"/>
                <w:szCs w:val="24"/>
              </w:rPr>
              <w:t>1:45 – 3:3</w:t>
            </w:r>
            <w:r w:rsidR="00C65A3D">
              <w:rPr>
                <w:rFonts w:ascii="Arial" w:eastAsiaTheme="minorEastAsia" w:hAnsi="Arial" w:cs="Arial"/>
                <w:b/>
                <w:sz w:val="24"/>
                <w:szCs w:val="24"/>
              </w:rPr>
              <w:t xml:space="preserve">5 </w:t>
            </w:r>
            <w:r w:rsidR="00A758A5">
              <w:rPr>
                <w:rFonts w:ascii="Arial" w:eastAsiaTheme="minorEastAsia" w:hAnsi="Arial" w:cs="Arial"/>
                <w:b/>
                <w:sz w:val="24"/>
                <w:szCs w:val="24"/>
              </w:rPr>
              <w:t>P</w:t>
            </w:r>
            <w:r w:rsidR="00232D88" w:rsidRPr="00232D88">
              <w:rPr>
                <w:rFonts w:ascii="Arial" w:eastAsiaTheme="minorEastAsia" w:hAnsi="Arial" w:cs="Arial"/>
                <w:b/>
                <w:sz w:val="24"/>
                <w:szCs w:val="24"/>
              </w:rPr>
              <w:t>M</w:t>
            </w:r>
          </w:p>
          <w:p w:rsidR="00232D88" w:rsidRPr="00232D88" w:rsidRDefault="00232D88" w:rsidP="00232D88">
            <w:pPr>
              <w:jc w:val="center"/>
              <w:rPr>
                <w:rFonts w:ascii="Arial" w:eastAsiaTheme="minorEastAsia" w:hAnsi="Arial" w:cs="Arial"/>
                <w:b/>
                <w:sz w:val="24"/>
                <w:szCs w:val="24"/>
              </w:rPr>
            </w:pPr>
          </w:p>
        </w:tc>
      </w:tr>
    </w:tbl>
    <w:p w:rsidR="00456924" w:rsidRDefault="00456924" w:rsidP="00456924">
      <w:pPr>
        <w:spacing w:after="0" w:line="240" w:lineRule="auto"/>
        <w:jc w:val="both"/>
        <w:rPr>
          <w:rFonts w:ascii="Arial" w:eastAsiaTheme="minorEastAsia" w:hAnsi="Arial" w:cs="Arial"/>
          <w:b/>
          <w:color w:val="auto"/>
          <w:sz w:val="24"/>
          <w:szCs w:val="24"/>
        </w:rPr>
      </w:pPr>
    </w:p>
    <w:p w:rsidR="00456924" w:rsidRDefault="00456924" w:rsidP="00456924">
      <w:pPr>
        <w:spacing w:after="0" w:line="240" w:lineRule="auto"/>
        <w:jc w:val="both"/>
        <w:rPr>
          <w:rFonts w:ascii="Arial" w:eastAsiaTheme="minorEastAsia" w:hAnsi="Arial" w:cs="Arial"/>
          <w:b/>
          <w:color w:val="auto"/>
          <w:sz w:val="24"/>
          <w:szCs w:val="24"/>
        </w:rPr>
      </w:pPr>
    </w:p>
    <w:p w:rsidR="00232D88" w:rsidRPr="00456924" w:rsidRDefault="00456924" w:rsidP="00456924">
      <w:pPr>
        <w:spacing w:after="0" w:line="240" w:lineRule="auto"/>
        <w:jc w:val="both"/>
        <w:rPr>
          <w:rFonts w:ascii="Arial" w:eastAsiaTheme="minorEastAsia" w:hAnsi="Arial" w:cs="Arial"/>
          <w:b/>
          <w:color w:val="auto"/>
          <w:sz w:val="24"/>
          <w:szCs w:val="24"/>
        </w:rPr>
      </w:pPr>
      <w:r>
        <w:rPr>
          <w:rFonts w:ascii="Arial" w:eastAsiaTheme="minorEastAsia" w:hAnsi="Arial" w:cs="Arial"/>
          <w:b/>
          <w:color w:val="auto"/>
          <w:sz w:val="24"/>
          <w:szCs w:val="24"/>
        </w:rPr>
        <w:t>5C</w:t>
      </w:r>
    </w:p>
    <w:tbl>
      <w:tblPr>
        <w:tblStyle w:val="Tablaconcuadrcula"/>
        <w:tblW w:w="0" w:type="auto"/>
        <w:tblLook w:val="04A0" w:firstRow="1" w:lastRow="0" w:firstColumn="1" w:lastColumn="0" w:noHBand="0" w:noVBand="1"/>
      </w:tblPr>
      <w:tblGrid>
        <w:gridCol w:w="2802"/>
        <w:gridCol w:w="3260"/>
      </w:tblGrid>
      <w:tr w:rsidR="00456924" w:rsidRPr="00232D88" w:rsidTr="00326513">
        <w:tc>
          <w:tcPr>
            <w:tcW w:w="2802" w:type="dxa"/>
            <w:tcBorders>
              <w:top w:val="single" w:sz="4" w:space="0" w:color="auto"/>
              <w:left w:val="single" w:sz="4" w:space="0" w:color="auto"/>
              <w:bottom w:val="single" w:sz="4" w:space="0" w:color="auto"/>
              <w:right w:val="single" w:sz="4" w:space="0" w:color="auto"/>
            </w:tcBorders>
            <w:hideMark/>
          </w:tcPr>
          <w:p w:rsidR="00456924" w:rsidRPr="00232D88" w:rsidRDefault="00456924" w:rsidP="00326513">
            <w:pPr>
              <w:jc w:val="center"/>
              <w:rPr>
                <w:rFonts w:ascii="Arial" w:eastAsiaTheme="minorEastAsia" w:hAnsi="Arial" w:cs="Arial"/>
                <w:b/>
                <w:sz w:val="24"/>
                <w:szCs w:val="24"/>
              </w:rPr>
            </w:pPr>
            <w:r>
              <w:rPr>
                <w:rFonts w:ascii="Arial" w:eastAsiaTheme="minorEastAsia" w:hAnsi="Arial" w:cs="Arial"/>
                <w:b/>
                <w:sz w:val="24"/>
                <w:szCs w:val="24"/>
              </w:rPr>
              <w:t>LUN</w:t>
            </w:r>
            <w:r w:rsidRPr="00232D88">
              <w:rPr>
                <w:rFonts w:ascii="Arial" w:eastAsiaTheme="minorEastAsia" w:hAnsi="Arial" w:cs="Arial"/>
                <w:b/>
                <w:sz w:val="24"/>
                <w:szCs w:val="24"/>
              </w:rPr>
              <w:t>ES</w:t>
            </w:r>
          </w:p>
        </w:tc>
        <w:tc>
          <w:tcPr>
            <w:tcW w:w="3260" w:type="dxa"/>
            <w:tcBorders>
              <w:top w:val="single" w:sz="4" w:space="0" w:color="auto"/>
              <w:left w:val="single" w:sz="4" w:space="0" w:color="auto"/>
              <w:bottom w:val="single" w:sz="4" w:space="0" w:color="auto"/>
              <w:right w:val="single" w:sz="4" w:space="0" w:color="auto"/>
            </w:tcBorders>
            <w:hideMark/>
          </w:tcPr>
          <w:p w:rsidR="00456924" w:rsidRPr="00232D88" w:rsidRDefault="00456924" w:rsidP="00326513">
            <w:pPr>
              <w:jc w:val="center"/>
              <w:rPr>
                <w:rFonts w:ascii="Arial" w:eastAsiaTheme="minorEastAsia" w:hAnsi="Arial" w:cs="Arial"/>
                <w:b/>
                <w:sz w:val="24"/>
                <w:szCs w:val="24"/>
              </w:rPr>
            </w:pPr>
            <w:r>
              <w:rPr>
                <w:rFonts w:ascii="Arial" w:eastAsiaTheme="minorEastAsia" w:hAnsi="Arial" w:cs="Arial"/>
                <w:b/>
                <w:sz w:val="24"/>
                <w:szCs w:val="24"/>
              </w:rPr>
              <w:t>MART</w:t>
            </w:r>
            <w:r w:rsidRPr="00232D88">
              <w:rPr>
                <w:rFonts w:ascii="Arial" w:eastAsiaTheme="minorEastAsia" w:hAnsi="Arial" w:cs="Arial"/>
                <w:b/>
                <w:sz w:val="24"/>
                <w:szCs w:val="24"/>
              </w:rPr>
              <w:t>ES</w:t>
            </w:r>
          </w:p>
        </w:tc>
      </w:tr>
      <w:tr w:rsidR="00456924" w:rsidRPr="00232D88" w:rsidTr="00326513">
        <w:tc>
          <w:tcPr>
            <w:tcW w:w="2802" w:type="dxa"/>
            <w:tcBorders>
              <w:top w:val="single" w:sz="4" w:space="0" w:color="auto"/>
              <w:left w:val="single" w:sz="4" w:space="0" w:color="auto"/>
              <w:bottom w:val="single" w:sz="4" w:space="0" w:color="auto"/>
              <w:right w:val="single" w:sz="4" w:space="0" w:color="auto"/>
            </w:tcBorders>
            <w:hideMark/>
          </w:tcPr>
          <w:p w:rsidR="00456924" w:rsidRDefault="00456924" w:rsidP="00326513">
            <w:pPr>
              <w:jc w:val="center"/>
              <w:rPr>
                <w:rFonts w:ascii="Arial" w:eastAsiaTheme="minorEastAsia" w:hAnsi="Arial" w:cs="Arial"/>
                <w:b/>
                <w:sz w:val="24"/>
                <w:szCs w:val="24"/>
              </w:rPr>
            </w:pPr>
          </w:p>
          <w:p w:rsidR="00456924" w:rsidRDefault="00456924" w:rsidP="00326513">
            <w:pPr>
              <w:jc w:val="center"/>
              <w:rPr>
                <w:rFonts w:ascii="Arial" w:eastAsiaTheme="minorEastAsia" w:hAnsi="Arial" w:cs="Arial"/>
                <w:b/>
                <w:sz w:val="24"/>
                <w:szCs w:val="24"/>
              </w:rPr>
            </w:pPr>
            <w:r>
              <w:rPr>
                <w:rFonts w:ascii="Arial" w:eastAsiaTheme="minorEastAsia" w:hAnsi="Arial" w:cs="Arial"/>
                <w:b/>
                <w:sz w:val="24"/>
                <w:szCs w:val="24"/>
              </w:rPr>
              <w:t>10:35 – 11:25</w:t>
            </w:r>
            <w:r w:rsidRPr="00232D88">
              <w:rPr>
                <w:rFonts w:ascii="Arial" w:eastAsiaTheme="minorEastAsia" w:hAnsi="Arial" w:cs="Arial"/>
                <w:b/>
                <w:sz w:val="24"/>
                <w:szCs w:val="24"/>
              </w:rPr>
              <w:t xml:space="preserve"> AM</w:t>
            </w:r>
          </w:p>
          <w:p w:rsidR="00456924" w:rsidRPr="00232D88" w:rsidRDefault="00456924" w:rsidP="00326513">
            <w:pPr>
              <w:jc w:val="center"/>
              <w:rPr>
                <w:rFonts w:ascii="Arial" w:eastAsiaTheme="minorEastAsia" w:hAnsi="Arial" w:cs="Arial"/>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56924" w:rsidRDefault="00456924" w:rsidP="00326513">
            <w:pPr>
              <w:jc w:val="center"/>
              <w:rPr>
                <w:rFonts w:ascii="Arial" w:eastAsiaTheme="minorEastAsia" w:hAnsi="Arial" w:cs="Arial"/>
                <w:b/>
                <w:sz w:val="24"/>
                <w:szCs w:val="24"/>
              </w:rPr>
            </w:pPr>
          </w:p>
          <w:p w:rsidR="00456924" w:rsidRPr="00232D88" w:rsidRDefault="00456924" w:rsidP="00326513">
            <w:pPr>
              <w:jc w:val="center"/>
              <w:rPr>
                <w:rFonts w:ascii="Arial" w:eastAsiaTheme="minorEastAsia" w:hAnsi="Arial" w:cs="Arial"/>
                <w:b/>
                <w:sz w:val="24"/>
                <w:szCs w:val="24"/>
              </w:rPr>
            </w:pPr>
            <w:r>
              <w:rPr>
                <w:rFonts w:ascii="Arial" w:eastAsiaTheme="minorEastAsia" w:hAnsi="Arial" w:cs="Arial"/>
                <w:b/>
                <w:sz w:val="24"/>
                <w:szCs w:val="24"/>
              </w:rPr>
              <w:t>9:45 – 10:35</w:t>
            </w:r>
            <w:r w:rsidRPr="00232D88">
              <w:rPr>
                <w:rFonts w:ascii="Arial" w:eastAsiaTheme="minorEastAsia" w:hAnsi="Arial" w:cs="Arial"/>
                <w:b/>
                <w:sz w:val="24"/>
                <w:szCs w:val="24"/>
              </w:rPr>
              <w:t xml:space="preserve"> AM</w:t>
            </w:r>
          </w:p>
        </w:tc>
      </w:tr>
    </w:tbl>
    <w:p w:rsidR="00A018AD" w:rsidRDefault="0039583D">
      <w:r>
        <w:rPr>
          <w:b/>
          <w:sz w:val="28"/>
          <w:szCs w:val="28"/>
        </w:rPr>
        <w:lastRenderedPageBreak/>
        <w:t>DESCRIPCIÓN Y OBJETIVOS DEL CURSO:</w:t>
      </w:r>
    </w:p>
    <w:p w:rsidR="00A018AD" w:rsidRDefault="0039583D">
      <w:pPr>
        <w:jc w:val="both"/>
      </w:pPr>
      <w:r>
        <w:rPr>
          <w:sz w:val="28"/>
          <w:szCs w:val="28"/>
        </w:rPr>
        <w:t>El área de Sociales de Colombia en grado quinto desarrolla varias habilidades en el estudiante que le permiten expresarse libremente, aportar sus propias ideas y realizar proyectos de manera autónoma. Las clases tienen diferentes momentos como</w:t>
      </w:r>
      <w:r w:rsidR="0034519B">
        <w:rPr>
          <w:sz w:val="28"/>
          <w:szCs w:val="28"/>
        </w:rPr>
        <w:t xml:space="preserve"> lectura en voz alta por parte de la profesora (10</w:t>
      </w:r>
      <w:r w:rsidR="005A0EEF">
        <w:rPr>
          <w:sz w:val="28"/>
          <w:szCs w:val="28"/>
        </w:rPr>
        <w:t xml:space="preserve"> </w:t>
      </w:r>
      <w:proofErr w:type="spellStart"/>
      <w:r w:rsidR="0034519B">
        <w:rPr>
          <w:sz w:val="28"/>
          <w:szCs w:val="28"/>
        </w:rPr>
        <w:t>mins</w:t>
      </w:r>
      <w:proofErr w:type="spellEnd"/>
      <w:r w:rsidR="0034519B">
        <w:rPr>
          <w:sz w:val="28"/>
          <w:szCs w:val="28"/>
        </w:rPr>
        <w:t>)</w:t>
      </w:r>
      <w:r>
        <w:rPr>
          <w:sz w:val="28"/>
          <w:szCs w:val="28"/>
        </w:rPr>
        <w:t>, conexión del nuevo conocimi</w:t>
      </w:r>
      <w:r w:rsidR="00017E90">
        <w:rPr>
          <w:sz w:val="28"/>
          <w:szCs w:val="28"/>
        </w:rPr>
        <w:t>ento con el conocimiento previo y la  aplicación de lo aprendido.</w:t>
      </w:r>
    </w:p>
    <w:p w:rsidR="00A018AD" w:rsidRDefault="0039583D">
      <w:r>
        <w:rPr>
          <w:sz w:val="28"/>
          <w:szCs w:val="28"/>
        </w:rPr>
        <w:t>Los objetivos que se destacan en este curso son:</w:t>
      </w:r>
    </w:p>
    <w:p w:rsidR="00A018AD" w:rsidRDefault="0039583D">
      <w:pPr>
        <w:numPr>
          <w:ilvl w:val="0"/>
          <w:numId w:val="8"/>
        </w:numPr>
        <w:spacing w:after="0"/>
        <w:ind w:hanging="360"/>
        <w:contextualSpacing/>
        <w:rPr>
          <w:sz w:val="28"/>
          <w:szCs w:val="28"/>
        </w:rPr>
      </w:pPr>
      <w:r>
        <w:rPr>
          <w:sz w:val="28"/>
          <w:szCs w:val="28"/>
        </w:rPr>
        <w:t>Reconocer la importancia y las funciones  de las ramas del poder público en Colombia.</w:t>
      </w:r>
    </w:p>
    <w:p w:rsidR="00A018AD" w:rsidRDefault="0039583D">
      <w:pPr>
        <w:numPr>
          <w:ilvl w:val="0"/>
          <w:numId w:val="8"/>
        </w:numPr>
        <w:spacing w:after="0"/>
        <w:ind w:hanging="360"/>
        <w:contextualSpacing/>
        <w:rPr>
          <w:sz w:val="28"/>
          <w:szCs w:val="28"/>
        </w:rPr>
      </w:pPr>
      <w:r>
        <w:rPr>
          <w:sz w:val="28"/>
          <w:szCs w:val="28"/>
        </w:rPr>
        <w:t>Identificar las actividades económicas según su distribución.</w:t>
      </w:r>
    </w:p>
    <w:p w:rsidR="00A018AD" w:rsidRDefault="0039583D">
      <w:pPr>
        <w:numPr>
          <w:ilvl w:val="0"/>
          <w:numId w:val="8"/>
        </w:numPr>
        <w:spacing w:after="0"/>
        <w:ind w:hanging="360"/>
        <w:contextualSpacing/>
        <w:rPr>
          <w:sz w:val="28"/>
          <w:szCs w:val="28"/>
        </w:rPr>
      </w:pPr>
      <w:r>
        <w:rPr>
          <w:sz w:val="28"/>
          <w:szCs w:val="28"/>
        </w:rPr>
        <w:t>Reconocer aspectos políticos en la historia de Colombia</w:t>
      </w:r>
      <w:r w:rsidR="005A0EEF">
        <w:rPr>
          <w:sz w:val="28"/>
          <w:szCs w:val="28"/>
        </w:rPr>
        <w:t>.</w:t>
      </w:r>
    </w:p>
    <w:p w:rsidR="00A018AD" w:rsidRDefault="0039583D">
      <w:pPr>
        <w:numPr>
          <w:ilvl w:val="0"/>
          <w:numId w:val="8"/>
        </w:numPr>
        <w:ind w:hanging="360"/>
        <w:contextualSpacing/>
        <w:rPr>
          <w:sz w:val="28"/>
          <w:szCs w:val="28"/>
        </w:rPr>
      </w:pPr>
      <w:r>
        <w:rPr>
          <w:sz w:val="28"/>
          <w:szCs w:val="28"/>
        </w:rPr>
        <w:t xml:space="preserve">Desarrollar el espíritu patriótico y conocer la misión como colombiano. </w:t>
      </w:r>
    </w:p>
    <w:p w:rsidR="00A018AD" w:rsidRDefault="0039583D">
      <w:r>
        <w:rPr>
          <w:b/>
          <w:sz w:val="28"/>
          <w:szCs w:val="28"/>
        </w:rPr>
        <w:t>ESTRATEGIAS.</w:t>
      </w:r>
      <w:r>
        <w:rPr>
          <w:sz w:val="28"/>
          <w:szCs w:val="28"/>
        </w:rPr>
        <w:t xml:space="preserve">      </w:t>
      </w:r>
      <w:r>
        <w:rPr>
          <w:b/>
          <w:sz w:val="28"/>
          <w:szCs w:val="28"/>
        </w:rPr>
        <w:t>Utilizar recursos que hagan  más ameno su aprendizaje tales como:</w:t>
      </w:r>
    </w:p>
    <w:p w:rsidR="00A018AD" w:rsidRDefault="0039583D">
      <w:pPr>
        <w:numPr>
          <w:ilvl w:val="0"/>
          <w:numId w:val="10"/>
        </w:numPr>
        <w:ind w:hanging="360"/>
        <w:contextualSpacing/>
        <w:rPr>
          <w:sz w:val="28"/>
          <w:szCs w:val="28"/>
        </w:rPr>
      </w:pPr>
      <w:r>
        <w:rPr>
          <w:sz w:val="28"/>
          <w:szCs w:val="28"/>
        </w:rPr>
        <w:t>Libro y cartilla  Interactivo de editorial Santillana, fotocopias de otros</w:t>
      </w:r>
      <w:r w:rsidR="006D0691">
        <w:rPr>
          <w:sz w:val="28"/>
          <w:szCs w:val="28"/>
        </w:rPr>
        <w:t xml:space="preserve"> libros, diccionarios, </w:t>
      </w:r>
      <w:r w:rsidR="00C538CA">
        <w:rPr>
          <w:sz w:val="28"/>
          <w:szCs w:val="28"/>
        </w:rPr>
        <w:t>caciones,</w:t>
      </w:r>
      <w:r>
        <w:rPr>
          <w:sz w:val="28"/>
          <w:szCs w:val="28"/>
        </w:rPr>
        <w:t xml:space="preserve"> videos,</w:t>
      </w:r>
      <w:r w:rsidR="006D0691">
        <w:rPr>
          <w:sz w:val="28"/>
          <w:szCs w:val="28"/>
        </w:rPr>
        <w:t xml:space="preserve"> links interactivos,  revistas, periódicos y diversas aplicaciones de Google(presentaci</w:t>
      </w:r>
      <w:r w:rsidR="007163A1">
        <w:rPr>
          <w:sz w:val="28"/>
          <w:szCs w:val="28"/>
        </w:rPr>
        <w:t>ón de Google, Book Creator, Google docs, entre otros)</w:t>
      </w:r>
    </w:p>
    <w:p w:rsidR="002B2389" w:rsidRPr="00606ED5" w:rsidRDefault="0039583D" w:rsidP="002B2389">
      <w:pPr>
        <w:pStyle w:val="Ttulo1"/>
        <w:numPr>
          <w:ilvl w:val="0"/>
          <w:numId w:val="10"/>
        </w:numPr>
        <w:ind w:hanging="360"/>
        <w:jc w:val="left"/>
        <w:rPr>
          <w:rFonts w:ascii="Calibri" w:eastAsia="Calibri" w:hAnsi="Calibri" w:cs="Calibri"/>
          <w:b w:val="0"/>
        </w:rPr>
      </w:pPr>
      <w:r>
        <w:rPr>
          <w:rFonts w:ascii="Calibri" w:eastAsia="Calibri" w:hAnsi="Calibri" w:cs="Calibri"/>
          <w:b w:val="0"/>
        </w:rPr>
        <w:t>Juegos,  Rompecabezas,</w:t>
      </w:r>
      <w:r w:rsidR="00606ED5">
        <w:rPr>
          <w:rFonts w:ascii="Calibri" w:eastAsia="Calibri" w:hAnsi="Calibri" w:cs="Calibri"/>
          <w:b w:val="0"/>
        </w:rPr>
        <w:t xml:space="preserve">  Proy</w:t>
      </w:r>
      <w:r w:rsidR="006D0691">
        <w:rPr>
          <w:rFonts w:ascii="Calibri" w:eastAsia="Calibri" w:hAnsi="Calibri" w:cs="Calibri"/>
          <w:b w:val="0"/>
        </w:rPr>
        <w:t>ecto</w:t>
      </w:r>
      <w:r w:rsidR="007163A1">
        <w:rPr>
          <w:rFonts w:ascii="Calibri" w:eastAsia="Calibri" w:hAnsi="Calibri" w:cs="Calibri"/>
          <w:b w:val="0"/>
        </w:rPr>
        <w:t>s de investigación, talleres individual y en parejas.</w:t>
      </w:r>
    </w:p>
    <w:p w:rsidR="002B2389" w:rsidRDefault="002B2389" w:rsidP="002B2389">
      <w:pPr>
        <w:jc w:val="both"/>
      </w:pPr>
      <w:r>
        <w:rPr>
          <w:b/>
          <w:sz w:val="28"/>
          <w:szCs w:val="28"/>
        </w:rPr>
        <w:t>Los temas a desarrollar durante el año son:</w:t>
      </w:r>
    </w:p>
    <w:p w:rsidR="002B2389" w:rsidRDefault="002B2389" w:rsidP="002B2389">
      <w:pPr>
        <w:numPr>
          <w:ilvl w:val="0"/>
          <w:numId w:val="1"/>
        </w:numPr>
        <w:ind w:hanging="360"/>
        <w:contextualSpacing/>
        <w:jc w:val="both"/>
        <w:rPr>
          <w:sz w:val="28"/>
          <w:szCs w:val="28"/>
        </w:rPr>
      </w:pPr>
      <w:r>
        <w:rPr>
          <w:sz w:val="28"/>
          <w:szCs w:val="28"/>
        </w:rPr>
        <w:t>Ubicación de Colombia en América</w:t>
      </w:r>
      <w:r w:rsidR="005A0EEF">
        <w:rPr>
          <w:sz w:val="28"/>
          <w:szCs w:val="28"/>
        </w:rPr>
        <w:t>.</w:t>
      </w:r>
    </w:p>
    <w:p w:rsidR="002B2389" w:rsidRDefault="002B2389" w:rsidP="002B2389">
      <w:pPr>
        <w:numPr>
          <w:ilvl w:val="0"/>
          <w:numId w:val="1"/>
        </w:numPr>
        <w:ind w:hanging="360"/>
        <w:contextualSpacing/>
        <w:jc w:val="both"/>
        <w:rPr>
          <w:sz w:val="28"/>
          <w:szCs w:val="28"/>
        </w:rPr>
      </w:pPr>
      <w:r>
        <w:rPr>
          <w:sz w:val="28"/>
          <w:szCs w:val="28"/>
        </w:rPr>
        <w:t>Generalidades de la geografía colombiana</w:t>
      </w:r>
      <w:r w:rsidR="005A0EEF">
        <w:rPr>
          <w:sz w:val="28"/>
          <w:szCs w:val="28"/>
        </w:rPr>
        <w:t>.</w:t>
      </w:r>
    </w:p>
    <w:p w:rsidR="002B2389" w:rsidRDefault="002B2389" w:rsidP="002B2389">
      <w:pPr>
        <w:numPr>
          <w:ilvl w:val="0"/>
          <w:numId w:val="1"/>
        </w:numPr>
        <w:ind w:hanging="360"/>
        <w:contextualSpacing/>
        <w:jc w:val="both"/>
        <w:rPr>
          <w:sz w:val="28"/>
          <w:szCs w:val="28"/>
        </w:rPr>
      </w:pPr>
      <w:r>
        <w:rPr>
          <w:sz w:val="28"/>
          <w:szCs w:val="28"/>
        </w:rPr>
        <w:t>Hidrografía colombiana</w:t>
      </w:r>
      <w:r w:rsidR="005A0EEF">
        <w:rPr>
          <w:sz w:val="28"/>
          <w:szCs w:val="28"/>
        </w:rPr>
        <w:t>.</w:t>
      </w:r>
    </w:p>
    <w:p w:rsidR="002B2389" w:rsidRDefault="007163A1" w:rsidP="002B2389">
      <w:pPr>
        <w:numPr>
          <w:ilvl w:val="0"/>
          <w:numId w:val="1"/>
        </w:numPr>
        <w:ind w:hanging="360"/>
        <w:contextualSpacing/>
        <w:jc w:val="both"/>
        <w:rPr>
          <w:sz w:val="28"/>
          <w:szCs w:val="28"/>
        </w:rPr>
      </w:pPr>
      <w:r>
        <w:rPr>
          <w:sz w:val="28"/>
          <w:szCs w:val="28"/>
        </w:rPr>
        <w:t xml:space="preserve">Regiones y </w:t>
      </w:r>
      <w:r w:rsidR="008B1284">
        <w:rPr>
          <w:sz w:val="28"/>
          <w:szCs w:val="28"/>
        </w:rPr>
        <w:t>departamentos</w:t>
      </w:r>
      <w:r>
        <w:rPr>
          <w:sz w:val="28"/>
          <w:szCs w:val="28"/>
        </w:rPr>
        <w:t xml:space="preserve"> de Colombia</w:t>
      </w:r>
      <w:r w:rsidR="005A0EEF">
        <w:rPr>
          <w:sz w:val="28"/>
          <w:szCs w:val="28"/>
        </w:rPr>
        <w:t>.</w:t>
      </w:r>
    </w:p>
    <w:p w:rsidR="005A0EEF" w:rsidRDefault="005A0EEF" w:rsidP="002B2389">
      <w:pPr>
        <w:numPr>
          <w:ilvl w:val="0"/>
          <w:numId w:val="1"/>
        </w:numPr>
        <w:ind w:hanging="360"/>
        <w:contextualSpacing/>
        <w:jc w:val="both"/>
        <w:rPr>
          <w:sz w:val="28"/>
          <w:szCs w:val="28"/>
        </w:rPr>
      </w:pPr>
      <w:r>
        <w:rPr>
          <w:sz w:val="28"/>
          <w:szCs w:val="28"/>
        </w:rPr>
        <w:t>Actividades económicas.</w:t>
      </w:r>
    </w:p>
    <w:p w:rsidR="002B2389" w:rsidRDefault="008B1284" w:rsidP="002B2389">
      <w:pPr>
        <w:numPr>
          <w:ilvl w:val="0"/>
          <w:numId w:val="1"/>
        </w:numPr>
        <w:ind w:hanging="360"/>
        <w:contextualSpacing/>
        <w:jc w:val="both"/>
        <w:rPr>
          <w:sz w:val="28"/>
          <w:szCs w:val="28"/>
        </w:rPr>
      </w:pPr>
      <w:r>
        <w:rPr>
          <w:sz w:val="28"/>
          <w:szCs w:val="28"/>
        </w:rPr>
        <w:t>El poder público</w:t>
      </w:r>
      <w:r w:rsidR="005A0EEF">
        <w:rPr>
          <w:sz w:val="28"/>
          <w:szCs w:val="28"/>
        </w:rPr>
        <w:t>.</w:t>
      </w:r>
    </w:p>
    <w:p w:rsidR="002B2389" w:rsidRDefault="00C538CA" w:rsidP="002B2389">
      <w:pPr>
        <w:numPr>
          <w:ilvl w:val="0"/>
          <w:numId w:val="1"/>
        </w:numPr>
        <w:ind w:hanging="360"/>
        <w:contextualSpacing/>
        <w:jc w:val="both"/>
        <w:rPr>
          <w:sz w:val="28"/>
          <w:szCs w:val="28"/>
        </w:rPr>
      </w:pPr>
      <w:r>
        <w:rPr>
          <w:sz w:val="28"/>
          <w:szCs w:val="28"/>
        </w:rPr>
        <w:t>Presidentes de Colombia a través de la historia</w:t>
      </w:r>
      <w:r w:rsidR="005A0EEF">
        <w:rPr>
          <w:sz w:val="28"/>
          <w:szCs w:val="28"/>
        </w:rPr>
        <w:t>.</w:t>
      </w:r>
    </w:p>
    <w:p w:rsidR="002B2389" w:rsidRDefault="002B2389" w:rsidP="002B2389">
      <w:pPr>
        <w:numPr>
          <w:ilvl w:val="0"/>
          <w:numId w:val="1"/>
        </w:numPr>
        <w:ind w:hanging="360"/>
        <w:contextualSpacing/>
        <w:jc w:val="both"/>
        <w:rPr>
          <w:sz w:val="28"/>
          <w:szCs w:val="28"/>
        </w:rPr>
      </w:pPr>
      <w:r>
        <w:rPr>
          <w:sz w:val="28"/>
          <w:szCs w:val="28"/>
        </w:rPr>
        <w:t>La Conquista</w:t>
      </w:r>
    </w:p>
    <w:p w:rsidR="002B2389" w:rsidRDefault="002B2389" w:rsidP="002B2389">
      <w:pPr>
        <w:numPr>
          <w:ilvl w:val="0"/>
          <w:numId w:val="1"/>
        </w:numPr>
        <w:ind w:hanging="360"/>
        <w:contextualSpacing/>
        <w:jc w:val="both"/>
        <w:rPr>
          <w:sz w:val="28"/>
          <w:szCs w:val="28"/>
        </w:rPr>
      </w:pPr>
      <w:r>
        <w:rPr>
          <w:sz w:val="28"/>
          <w:szCs w:val="28"/>
        </w:rPr>
        <w:lastRenderedPageBreak/>
        <w:t>La Colonia</w:t>
      </w:r>
    </w:p>
    <w:p w:rsidR="002B2389" w:rsidRDefault="002B2389" w:rsidP="002B2389">
      <w:pPr>
        <w:numPr>
          <w:ilvl w:val="0"/>
          <w:numId w:val="1"/>
        </w:numPr>
        <w:ind w:hanging="360"/>
        <w:contextualSpacing/>
        <w:jc w:val="both"/>
        <w:rPr>
          <w:sz w:val="28"/>
          <w:szCs w:val="28"/>
        </w:rPr>
      </w:pPr>
      <w:r>
        <w:rPr>
          <w:sz w:val="28"/>
          <w:szCs w:val="28"/>
        </w:rPr>
        <w:t>Patrimonio cultural y el mestizaje</w:t>
      </w:r>
    </w:p>
    <w:p w:rsidR="002B2389" w:rsidRPr="00606ED5" w:rsidRDefault="002B2389" w:rsidP="002B2389">
      <w:pPr>
        <w:numPr>
          <w:ilvl w:val="0"/>
          <w:numId w:val="1"/>
        </w:numPr>
        <w:ind w:hanging="360"/>
        <w:contextualSpacing/>
        <w:jc w:val="both"/>
        <w:rPr>
          <w:sz w:val="28"/>
          <w:szCs w:val="28"/>
        </w:rPr>
      </w:pPr>
      <w:r>
        <w:rPr>
          <w:sz w:val="28"/>
          <w:szCs w:val="28"/>
        </w:rPr>
        <w:t>La Independencia Colombiana.</w:t>
      </w:r>
    </w:p>
    <w:p w:rsidR="00606ED5" w:rsidRDefault="00606ED5" w:rsidP="00606ED5">
      <w:pPr>
        <w:jc w:val="both"/>
      </w:pPr>
      <w:r>
        <w:rPr>
          <w:b/>
          <w:sz w:val="28"/>
          <w:szCs w:val="28"/>
        </w:rPr>
        <w:t>QUINTO GRADO: LOGROS A ALCANZAR BASADOS EN LOS ESTÁNDARES DE CIENCIAS SOCIALES SEGÚN EL MINISTERIO DE EDUCACIÓN NACIONAL</w:t>
      </w:r>
    </w:p>
    <w:p w:rsidR="00606ED5" w:rsidRDefault="00606ED5" w:rsidP="00606ED5">
      <w:pPr>
        <w:numPr>
          <w:ilvl w:val="0"/>
          <w:numId w:val="3"/>
        </w:numPr>
        <w:ind w:hanging="360"/>
        <w:contextualSpacing/>
        <w:jc w:val="both"/>
        <w:rPr>
          <w:sz w:val="28"/>
          <w:szCs w:val="28"/>
        </w:rPr>
      </w:pPr>
      <w:r>
        <w:rPr>
          <w:sz w:val="28"/>
          <w:szCs w:val="28"/>
        </w:rPr>
        <w:t>Establecer comparaciones entre diversas formas del paisaje y del relieve.</w:t>
      </w:r>
    </w:p>
    <w:p w:rsidR="00606ED5" w:rsidRDefault="00606ED5" w:rsidP="00606ED5">
      <w:pPr>
        <w:numPr>
          <w:ilvl w:val="0"/>
          <w:numId w:val="3"/>
        </w:numPr>
        <w:ind w:hanging="360"/>
        <w:contextualSpacing/>
        <w:jc w:val="both"/>
        <w:rPr>
          <w:sz w:val="28"/>
          <w:szCs w:val="28"/>
        </w:rPr>
      </w:pPr>
      <w:r>
        <w:rPr>
          <w:sz w:val="28"/>
          <w:szCs w:val="28"/>
        </w:rPr>
        <w:t>Proponer alternativas de solución frente a las dificultades de los sectores de la economía.</w:t>
      </w:r>
    </w:p>
    <w:p w:rsidR="00606ED5" w:rsidRDefault="00606ED5" w:rsidP="00606ED5">
      <w:pPr>
        <w:numPr>
          <w:ilvl w:val="0"/>
          <w:numId w:val="3"/>
        </w:numPr>
        <w:ind w:hanging="360"/>
        <w:contextualSpacing/>
        <w:jc w:val="both"/>
        <w:rPr>
          <w:sz w:val="28"/>
          <w:szCs w:val="28"/>
        </w:rPr>
      </w:pPr>
      <w:r>
        <w:rPr>
          <w:sz w:val="28"/>
          <w:szCs w:val="28"/>
        </w:rPr>
        <w:t>Identificar las principales actividades económicas de Colombia y la forma como éstas afectan.</w:t>
      </w:r>
    </w:p>
    <w:p w:rsidR="00606ED5" w:rsidRDefault="00606ED5" w:rsidP="00606ED5">
      <w:pPr>
        <w:numPr>
          <w:ilvl w:val="0"/>
          <w:numId w:val="3"/>
        </w:numPr>
        <w:ind w:hanging="360"/>
        <w:contextualSpacing/>
        <w:jc w:val="both"/>
        <w:rPr>
          <w:sz w:val="28"/>
          <w:szCs w:val="28"/>
        </w:rPr>
      </w:pPr>
      <w:r>
        <w:rPr>
          <w:sz w:val="28"/>
          <w:szCs w:val="28"/>
        </w:rPr>
        <w:t>Reconocer la diversidad étnica y cultural de Colombia.</w:t>
      </w:r>
    </w:p>
    <w:p w:rsidR="00606ED5" w:rsidRDefault="00606ED5" w:rsidP="00606ED5">
      <w:pPr>
        <w:numPr>
          <w:ilvl w:val="0"/>
          <w:numId w:val="3"/>
        </w:numPr>
        <w:ind w:hanging="360"/>
        <w:contextualSpacing/>
        <w:jc w:val="both"/>
        <w:rPr>
          <w:sz w:val="28"/>
          <w:szCs w:val="28"/>
        </w:rPr>
      </w:pPr>
      <w:r>
        <w:rPr>
          <w:sz w:val="28"/>
          <w:szCs w:val="28"/>
        </w:rPr>
        <w:t>Valorar la importancia de los aportes culturales generados por los diversos grupos étnicos.</w:t>
      </w:r>
    </w:p>
    <w:p w:rsidR="00606ED5" w:rsidRDefault="00606ED5" w:rsidP="00606ED5">
      <w:pPr>
        <w:numPr>
          <w:ilvl w:val="0"/>
          <w:numId w:val="3"/>
        </w:numPr>
        <w:ind w:hanging="360"/>
        <w:contextualSpacing/>
        <w:jc w:val="both"/>
        <w:rPr>
          <w:sz w:val="28"/>
          <w:szCs w:val="28"/>
        </w:rPr>
      </w:pPr>
      <w:r>
        <w:rPr>
          <w:sz w:val="28"/>
          <w:szCs w:val="28"/>
        </w:rPr>
        <w:t>Identificar situaciones que vulneran los derechos fundamentales.</w:t>
      </w:r>
    </w:p>
    <w:p w:rsidR="00606ED5" w:rsidRDefault="00606ED5" w:rsidP="00606ED5">
      <w:pPr>
        <w:numPr>
          <w:ilvl w:val="0"/>
          <w:numId w:val="3"/>
        </w:numPr>
        <w:ind w:hanging="360"/>
        <w:contextualSpacing/>
        <w:jc w:val="both"/>
        <w:rPr>
          <w:sz w:val="28"/>
          <w:szCs w:val="28"/>
        </w:rPr>
      </w:pPr>
      <w:r>
        <w:rPr>
          <w:sz w:val="28"/>
          <w:szCs w:val="28"/>
        </w:rPr>
        <w:t>Comprender la organización del territorio nacional y su forma de gobierno.</w:t>
      </w:r>
    </w:p>
    <w:p w:rsidR="00606ED5" w:rsidRDefault="00606ED5" w:rsidP="00606ED5">
      <w:pPr>
        <w:numPr>
          <w:ilvl w:val="0"/>
          <w:numId w:val="3"/>
        </w:numPr>
        <w:ind w:hanging="360"/>
        <w:contextualSpacing/>
        <w:jc w:val="both"/>
        <w:rPr>
          <w:sz w:val="28"/>
          <w:szCs w:val="28"/>
        </w:rPr>
      </w:pPr>
      <w:r>
        <w:rPr>
          <w:sz w:val="28"/>
          <w:szCs w:val="28"/>
        </w:rPr>
        <w:t>Identificar las cualidades que deben poseer los líderes políticos.</w:t>
      </w:r>
    </w:p>
    <w:p w:rsidR="00606ED5" w:rsidRDefault="00606ED5" w:rsidP="00606ED5">
      <w:pPr>
        <w:numPr>
          <w:ilvl w:val="0"/>
          <w:numId w:val="3"/>
        </w:numPr>
        <w:ind w:hanging="360"/>
        <w:contextualSpacing/>
        <w:jc w:val="both"/>
        <w:rPr>
          <w:sz w:val="28"/>
          <w:szCs w:val="28"/>
        </w:rPr>
      </w:pPr>
      <w:r>
        <w:rPr>
          <w:sz w:val="28"/>
          <w:szCs w:val="28"/>
        </w:rPr>
        <w:t>Formular propuestas encaminadas a la solución de problemas actuales.</w:t>
      </w:r>
    </w:p>
    <w:p w:rsidR="00606ED5" w:rsidRDefault="00606ED5" w:rsidP="00606ED5">
      <w:pPr>
        <w:numPr>
          <w:ilvl w:val="0"/>
          <w:numId w:val="3"/>
        </w:numPr>
        <w:ind w:hanging="360"/>
        <w:contextualSpacing/>
        <w:rPr>
          <w:b/>
          <w:sz w:val="28"/>
          <w:szCs w:val="28"/>
        </w:rPr>
      </w:pPr>
      <w:r>
        <w:rPr>
          <w:sz w:val="28"/>
          <w:szCs w:val="28"/>
        </w:rPr>
        <w:t>Describir los elementos políticos sociales, económicos y culturales que caracterizaron la Colombia del siglo XIX.</w:t>
      </w:r>
    </w:p>
    <w:p w:rsidR="00606ED5" w:rsidRDefault="00606ED5" w:rsidP="00606ED5">
      <w:pPr>
        <w:numPr>
          <w:ilvl w:val="0"/>
          <w:numId w:val="3"/>
        </w:numPr>
        <w:ind w:hanging="360"/>
        <w:contextualSpacing/>
        <w:rPr>
          <w:b/>
          <w:sz w:val="28"/>
          <w:szCs w:val="28"/>
        </w:rPr>
      </w:pPr>
      <w:r>
        <w:rPr>
          <w:sz w:val="28"/>
          <w:szCs w:val="28"/>
        </w:rPr>
        <w:t>Conocer los factores políticos y culturales que determinaron la violencia en la Colombia del siglo XX.</w:t>
      </w:r>
    </w:p>
    <w:p w:rsidR="00606ED5" w:rsidRDefault="00606ED5" w:rsidP="00606ED5">
      <w:pPr>
        <w:numPr>
          <w:ilvl w:val="0"/>
          <w:numId w:val="3"/>
        </w:numPr>
        <w:ind w:hanging="360"/>
        <w:contextualSpacing/>
        <w:rPr>
          <w:b/>
          <w:sz w:val="28"/>
          <w:szCs w:val="28"/>
        </w:rPr>
      </w:pPr>
      <w:r>
        <w:rPr>
          <w:sz w:val="28"/>
          <w:szCs w:val="28"/>
        </w:rPr>
        <w:t>Describir las características de Colombia en la actualidad y los intentos por superar la violencia.</w:t>
      </w:r>
    </w:p>
    <w:p w:rsidR="00606ED5" w:rsidRDefault="00606ED5" w:rsidP="00606ED5"/>
    <w:p w:rsidR="00606ED5" w:rsidRDefault="00606ED5" w:rsidP="00606ED5">
      <w:r>
        <w:rPr>
          <w:b/>
          <w:sz w:val="28"/>
          <w:szCs w:val="28"/>
        </w:rPr>
        <w:t>ESTÁNDARES BÁSICOS DE COMPETENCIAS EN CIENCIAS SOCIALES</w:t>
      </w:r>
    </w:p>
    <w:p w:rsidR="00606ED5" w:rsidRDefault="00606ED5" w:rsidP="00606ED5">
      <w:pPr>
        <w:numPr>
          <w:ilvl w:val="0"/>
          <w:numId w:val="5"/>
        </w:numPr>
        <w:spacing w:after="0"/>
        <w:ind w:hanging="360"/>
        <w:contextualSpacing/>
        <w:jc w:val="both"/>
        <w:rPr>
          <w:sz w:val="28"/>
          <w:szCs w:val="28"/>
        </w:rPr>
      </w:pPr>
      <w:r>
        <w:rPr>
          <w:b/>
          <w:sz w:val="28"/>
          <w:szCs w:val="28"/>
        </w:rPr>
        <w:t>Me aproximo al conocimiento manejo conocimiento como científico a social.</w:t>
      </w:r>
    </w:p>
    <w:p w:rsidR="00606ED5" w:rsidRDefault="00606ED5" w:rsidP="00606ED5">
      <w:pPr>
        <w:jc w:val="both"/>
      </w:pPr>
      <w:r>
        <w:rPr>
          <w:sz w:val="28"/>
          <w:szCs w:val="28"/>
        </w:rPr>
        <w:t>1.5 Establezco relaciones entre información localizada en diferentes fuentes y propongo respuestas a las preguntas que planteo.</w:t>
      </w:r>
    </w:p>
    <w:p w:rsidR="00606ED5" w:rsidRDefault="00606ED5" w:rsidP="00606ED5">
      <w:pPr>
        <w:jc w:val="both"/>
      </w:pPr>
      <w:r>
        <w:rPr>
          <w:sz w:val="28"/>
          <w:szCs w:val="28"/>
        </w:rPr>
        <w:lastRenderedPageBreak/>
        <w:t>1.6 Reconozco que los fenómenos estudiados tienen diversos aspectos que deben ser tenidos en cuenta (cambios a lo largo del tiempo, ubicación geográfica, aspectos económicos…).</w:t>
      </w:r>
    </w:p>
    <w:p w:rsidR="00606ED5" w:rsidRDefault="00606ED5" w:rsidP="00606ED5">
      <w:pPr>
        <w:jc w:val="both"/>
      </w:pPr>
      <w:r>
        <w:rPr>
          <w:sz w:val="28"/>
          <w:szCs w:val="28"/>
        </w:rPr>
        <w:t>1.7 Reviso mis conjeturas iniciales.</w:t>
      </w:r>
    </w:p>
    <w:p w:rsidR="00606ED5" w:rsidRDefault="00606ED5" w:rsidP="00606ED5">
      <w:pPr>
        <w:jc w:val="both"/>
      </w:pPr>
      <w:r>
        <w:rPr>
          <w:sz w:val="28"/>
          <w:szCs w:val="28"/>
        </w:rPr>
        <w:t>1.8  Utilizo diversas formas de expresión (exposición oral, dibujos, carteleras, textos cortos…) para comunicar los resultados de mi investigación.</w:t>
      </w:r>
    </w:p>
    <w:p w:rsidR="00606ED5" w:rsidRDefault="00606ED5" w:rsidP="00606ED5">
      <w:pPr>
        <w:jc w:val="both"/>
      </w:pPr>
      <w:r>
        <w:rPr>
          <w:sz w:val="28"/>
          <w:szCs w:val="28"/>
        </w:rPr>
        <w:t>1.9 Doy crédito a las diferentes fuentes de la información obtenida</w:t>
      </w:r>
    </w:p>
    <w:p w:rsidR="00606ED5" w:rsidRDefault="00606ED5" w:rsidP="00606ED5">
      <w:pPr>
        <w:jc w:val="both"/>
      </w:pPr>
    </w:p>
    <w:p w:rsidR="00606ED5" w:rsidRDefault="00606ED5" w:rsidP="00606ED5">
      <w:pPr>
        <w:numPr>
          <w:ilvl w:val="0"/>
          <w:numId w:val="5"/>
        </w:numPr>
        <w:ind w:hanging="360"/>
        <w:contextualSpacing/>
        <w:jc w:val="both"/>
        <w:rPr>
          <w:sz w:val="28"/>
          <w:szCs w:val="28"/>
        </w:rPr>
      </w:pPr>
      <w:r>
        <w:rPr>
          <w:b/>
          <w:sz w:val="28"/>
          <w:szCs w:val="28"/>
        </w:rPr>
        <w:t>Relaciones con la historia y las culturas.</w:t>
      </w:r>
    </w:p>
    <w:p w:rsidR="00606ED5" w:rsidRDefault="00606ED5" w:rsidP="00606ED5">
      <w:pPr>
        <w:jc w:val="both"/>
      </w:pPr>
      <w:r>
        <w:rPr>
          <w:sz w:val="28"/>
          <w:szCs w:val="28"/>
        </w:rPr>
        <w:t>2.10 Identifico y comparo algunas causas que dieron lugar a los diferentes períodos históricos en Colombia (Descubrimiento, Colonia, Independencia, República) con énfasis en los acontecimientos económicos, sociales y políticos de los siglos XIX y XX, los cuales permiten entender la situación que vive Colombia en la actualidad.</w:t>
      </w:r>
    </w:p>
    <w:p w:rsidR="00606ED5" w:rsidRDefault="00606ED5" w:rsidP="00606ED5">
      <w:pPr>
        <w:numPr>
          <w:ilvl w:val="0"/>
          <w:numId w:val="5"/>
        </w:numPr>
        <w:ind w:hanging="360"/>
        <w:contextualSpacing/>
        <w:jc w:val="both"/>
        <w:rPr>
          <w:sz w:val="28"/>
          <w:szCs w:val="28"/>
        </w:rPr>
      </w:pPr>
      <w:r>
        <w:rPr>
          <w:b/>
          <w:sz w:val="28"/>
          <w:szCs w:val="28"/>
        </w:rPr>
        <w:t>Relaciones espaciales y ambientales.</w:t>
      </w:r>
    </w:p>
    <w:p w:rsidR="00606ED5" w:rsidRDefault="00606ED5" w:rsidP="00606ED5">
      <w:pPr>
        <w:jc w:val="both"/>
      </w:pPr>
      <w:r>
        <w:rPr>
          <w:sz w:val="28"/>
          <w:szCs w:val="28"/>
        </w:rPr>
        <w:t>3.5 Clasifico y describo diferentes actividades económicas (producción, distribución, consumo…) en diferentes sectores económicos (agrícola, ganadero, minero, industrial...) y reconozco su impacto en las comunidades.</w:t>
      </w:r>
    </w:p>
    <w:p w:rsidR="00606ED5" w:rsidRDefault="00606ED5" w:rsidP="00606ED5">
      <w:pPr>
        <w:jc w:val="both"/>
      </w:pPr>
      <w:r>
        <w:rPr>
          <w:sz w:val="28"/>
          <w:szCs w:val="28"/>
        </w:rPr>
        <w:t>3.6 Reconozco los diferentes usos que se le dan a la tierra y a los recursos naturales en mi entorno y en otros (parques naturales, ecoturismo, ganadería, agricultura…).</w:t>
      </w:r>
    </w:p>
    <w:p w:rsidR="00606ED5" w:rsidRDefault="00606ED5" w:rsidP="00606ED5">
      <w:pPr>
        <w:jc w:val="both"/>
        <w:rPr>
          <w:sz w:val="28"/>
          <w:szCs w:val="28"/>
        </w:rPr>
      </w:pPr>
      <w:r>
        <w:rPr>
          <w:sz w:val="28"/>
          <w:szCs w:val="28"/>
        </w:rPr>
        <w:t>3.7 Identifico organizaciones que resuelven las necesidades básicas (salud, educación, vivienda, servicios públicos, vías de comunicación…) en mi comunidad, en otras y en diferentes épocas y culturas; identifico su impacto sobre el desarrollo.</w:t>
      </w:r>
    </w:p>
    <w:p w:rsidR="00964B4C" w:rsidRDefault="00964B4C" w:rsidP="00606ED5">
      <w:pPr>
        <w:jc w:val="both"/>
      </w:pPr>
    </w:p>
    <w:p w:rsidR="00906363" w:rsidRDefault="00906363" w:rsidP="00606ED5">
      <w:pPr>
        <w:jc w:val="both"/>
      </w:pPr>
    </w:p>
    <w:p w:rsidR="00906363" w:rsidRDefault="00906363" w:rsidP="00606ED5">
      <w:pPr>
        <w:jc w:val="both"/>
      </w:pPr>
    </w:p>
    <w:p w:rsidR="00606ED5" w:rsidRDefault="00606ED5" w:rsidP="00606ED5">
      <w:pPr>
        <w:numPr>
          <w:ilvl w:val="0"/>
          <w:numId w:val="5"/>
        </w:numPr>
        <w:ind w:hanging="360"/>
        <w:contextualSpacing/>
        <w:jc w:val="both"/>
        <w:rPr>
          <w:sz w:val="28"/>
          <w:szCs w:val="28"/>
        </w:rPr>
      </w:pPr>
      <w:r>
        <w:rPr>
          <w:b/>
          <w:sz w:val="28"/>
          <w:szCs w:val="28"/>
        </w:rPr>
        <w:lastRenderedPageBreak/>
        <w:t>Relaciones ético-políticas.</w:t>
      </w:r>
    </w:p>
    <w:p w:rsidR="00606ED5" w:rsidRDefault="00606ED5" w:rsidP="00606ED5">
      <w:pPr>
        <w:jc w:val="both"/>
      </w:pPr>
      <w:r>
        <w:rPr>
          <w:sz w:val="28"/>
          <w:szCs w:val="28"/>
        </w:rPr>
        <w:t>4.4 Explico el impacto de algunos hechos históricos en la formación limítrofe del territorio colombiano (Virreinato de la Nueva Granada, Gran Colombia, separación de Panamá…).</w:t>
      </w:r>
    </w:p>
    <w:p w:rsidR="00606ED5" w:rsidRDefault="00606ED5" w:rsidP="00606ED5">
      <w:pPr>
        <w:jc w:val="both"/>
      </w:pPr>
      <w:r>
        <w:rPr>
          <w:sz w:val="28"/>
          <w:szCs w:val="28"/>
        </w:rPr>
        <w:t>4.5 Reconozco las responsabilidades que tienen las personas elegidas por voto popular y algunas características de sus cargos (personeros estudiantiles, concejales, congresistas, presidente…)</w:t>
      </w:r>
    </w:p>
    <w:p w:rsidR="00606ED5" w:rsidRDefault="00606ED5" w:rsidP="00606ED5">
      <w:pPr>
        <w:jc w:val="both"/>
      </w:pPr>
      <w:r>
        <w:rPr>
          <w:sz w:val="28"/>
          <w:szCs w:val="28"/>
        </w:rPr>
        <w:t>4.6 Conozco los Derechos de los Niños e identifico algunas instituciones locales, nacionales e internacionales que velan por su cumplimiento (personería estudiantil, comisaría de familia, Unicef…).</w:t>
      </w:r>
    </w:p>
    <w:p w:rsidR="00606ED5" w:rsidRDefault="00606ED5" w:rsidP="00606ED5">
      <w:pPr>
        <w:numPr>
          <w:ilvl w:val="0"/>
          <w:numId w:val="5"/>
        </w:numPr>
        <w:ind w:hanging="360"/>
        <w:contextualSpacing/>
        <w:jc w:val="both"/>
        <w:rPr>
          <w:sz w:val="28"/>
          <w:szCs w:val="28"/>
        </w:rPr>
      </w:pPr>
      <w:r>
        <w:rPr>
          <w:b/>
          <w:sz w:val="28"/>
          <w:szCs w:val="28"/>
        </w:rPr>
        <w:t>Desarrollo compromisos personales y sociales.</w:t>
      </w:r>
    </w:p>
    <w:p w:rsidR="00606ED5" w:rsidRDefault="00606ED5" w:rsidP="00606ED5">
      <w:r>
        <w:rPr>
          <w:sz w:val="28"/>
          <w:szCs w:val="28"/>
        </w:rPr>
        <w:t>5.5  Reconozco la importancia de los aportes de algunos legados culturales, científicos, tecnológicos, artísticos, religiosos… en diversas épocas y entornos.</w:t>
      </w:r>
    </w:p>
    <w:p w:rsidR="00606ED5" w:rsidRDefault="00606ED5" w:rsidP="00606ED5">
      <w:r>
        <w:rPr>
          <w:sz w:val="28"/>
          <w:szCs w:val="28"/>
        </w:rPr>
        <w:t>5.6 Participo en la construcción de normas para la convivencia en los grupos a los que pertenezco (familia, colegio, barrio...).</w:t>
      </w:r>
    </w:p>
    <w:p w:rsidR="00606ED5" w:rsidRDefault="00606ED5" w:rsidP="00606ED5">
      <w:r>
        <w:rPr>
          <w:sz w:val="28"/>
          <w:szCs w:val="28"/>
        </w:rPr>
        <w:t>5.7 Cuido mi cuerpo y mis relaciones con las demás personas.</w:t>
      </w:r>
    </w:p>
    <w:p w:rsidR="00606ED5" w:rsidRDefault="00606ED5" w:rsidP="00606ED5">
      <w:r>
        <w:rPr>
          <w:sz w:val="28"/>
          <w:szCs w:val="28"/>
        </w:rPr>
        <w:t>5.8 Cuido el entorno que me rodea y manejo responsablemente las basuras.</w:t>
      </w:r>
    </w:p>
    <w:p w:rsidR="00606ED5" w:rsidRDefault="00606ED5" w:rsidP="00606ED5">
      <w:r>
        <w:rPr>
          <w:sz w:val="28"/>
          <w:szCs w:val="28"/>
        </w:rPr>
        <w:t>5.9 Uso responsablemente los recursos (papel, agua, alimento, energía…).</w:t>
      </w:r>
    </w:p>
    <w:p w:rsidR="002B2389" w:rsidRDefault="00606ED5" w:rsidP="00606ED5">
      <w:r>
        <w:rPr>
          <w:sz w:val="28"/>
          <w:szCs w:val="28"/>
        </w:rPr>
        <w:t>5.10 Defiendo mis derechos y los de otras personas y contribuyo a denunciar ante las autoridades competentes (profesor, padres, comisaría de familia…) casos en los que son vulnerados</w:t>
      </w:r>
    </w:p>
    <w:p w:rsidR="00606ED5" w:rsidRDefault="00606ED5" w:rsidP="00606ED5">
      <w:r>
        <w:rPr>
          <w:b/>
          <w:sz w:val="28"/>
          <w:szCs w:val="28"/>
        </w:rPr>
        <w:t>PROCEDIMIENTOS DE EVALUACIÓN Y/O POLÍTICAS PARA CALIFICAR:</w:t>
      </w:r>
    </w:p>
    <w:p w:rsidR="00B42651" w:rsidRPr="00B42651" w:rsidRDefault="00B42651" w:rsidP="00B42651">
      <w:pPr>
        <w:rPr>
          <w:rFonts w:asciiTheme="minorHAnsi" w:eastAsiaTheme="minorHAnsi" w:hAnsiTheme="minorHAnsi" w:cstheme="minorBidi"/>
          <w:color w:val="auto"/>
          <w:sz w:val="28"/>
          <w:szCs w:val="28"/>
          <w:lang w:val="es-ES_tradnl" w:eastAsia="en-US"/>
        </w:rPr>
      </w:pPr>
      <w:r w:rsidRPr="00B42651">
        <w:rPr>
          <w:rFonts w:ascii="Arial" w:eastAsiaTheme="minorHAnsi" w:hAnsi="Arial" w:cs="Arial"/>
          <w:color w:val="auto"/>
          <w:sz w:val="24"/>
          <w:szCs w:val="24"/>
          <w:lang w:val="es-ES_tradnl" w:eastAsia="en-US"/>
        </w:rPr>
        <w:t>Las notas que los estudiantes reciben a lo largo de los trimestres  resultan de las siguientes categorías evaluadas:</w:t>
      </w:r>
    </w:p>
    <w:p w:rsidR="00B42651" w:rsidRPr="00B42651" w:rsidRDefault="00BE54F2" w:rsidP="00B42651">
      <w:pPr>
        <w:numPr>
          <w:ilvl w:val="0"/>
          <w:numId w:val="18"/>
        </w:numPr>
        <w:contextualSpacing/>
        <w:rPr>
          <w:rFonts w:ascii="Arial" w:eastAsiaTheme="minorHAnsi" w:hAnsi="Arial" w:cs="Arial"/>
          <w:b/>
          <w:color w:val="auto"/>
          <w:sz w:val="24"/>
          <w:szCs w:val="24"/>
          <w:lang w:val="es-ES_tradnl" w:eastAsia="en-US"/>
        </w:rPr>
      </w:pPr>
      <w:r>
        <w:rPr>
          <w:rFonts w:ascii="Arial" w:eastAsiaTheme="minorHAnsi" w:hAnsi="Arial" w:cs="Arial"/>
          <w:b/>
          <w:color w:val="auto"/>
          <w:sz w:val="24"/>
          <w:szCs w:val="24"/>
          <w:lang w:val="es-ES_tradnl" w:eastAsia="en-US"/>
        </w:rPr>
        <w:t>DESARROLLO DE HABILIDADES.</w:t>
      </w:r>
      <w:r w:rsidR="00B42651" w:rsidRPr="00B42651">
        <w:rPr>
          <w:rFonts w:ascii="Arial" w:eastAsiaTheme="minorHAnsi" w:hAnsi="Arial" w:cs="Arial"/>
          <w:b/>
          <w:color w:val="auto"/>
          <w:sz w:val="24"/>
          <w:szCs w:val="24"/>
          <w:lang w:val="es-ES_tradnl" w:eastAsia="en-US"/>
        </w:rPr>
        <w:t xml:space="preserve"> </w:t>
      </w:r>
    </w:p>
    <w:p w:rsidR="00B42651" w:rsidRDefault="00242520" w:rsidP="00B42651">
      <w:pPr>
        <w:numPr>
          <w:ilvl w:val="0"/>
          <w:numId w:val="18"/>
        </w:numPr>
        <w:contextualSpacing/>
        <w:rPr>
          <w:rFonts w:ascii="Arial" w:eastAsiaTheme="minorHAnsi" w:hAnsi="Arial" w:cs="Arial"/>
          <w:b/>
          <w:color w:val="auto"/>
          <w:sz w:val="24"/>
          <w:szCs w:val="24"/>
          <w:lang w:val="es-ES_tradnl" w:eastAsia="en-US"/>
        </w:rPr>
      </w:pPr>
      <w:r>
        <w:rPr>
          <w:rFonts w:ascii="Arial" w:eastAsiaTheme="minorHAnsi" w:hAnsi="Arial" w:cs="Arial"/>
          <w:b/>
          <w:color w:val="auto"/>
          <w:sz w:val="24"/>
          <w:szCs w:val="24"/>
          <w:lang w:val="es-ES_tradnl" w:eastAsia="en-US"/>
        </w:rPr>
        <w:t>COMPRENSIÓN DE</w:t>
      </w:r>
      <w:r w:rsidR="00BE54F2">
        <w:rPr>
          <w:rFonts w:ascii="Arial" w:eastAsiaTheme="minorHAnsi" w:hAnsi="Arial" w:cs="Arial"/>
          <w:b/>
          <w:color w:val="auto"/>
          <w:sz w:val="24"/>
          <w:szCs w:val="24"/>
          <w:lang w:val="es-ES_tradnl" w:eastAsia="en-US"/>
        </w:rPr>
        <w:t xml:space="preserve"> CONTENIDOS</w:t>
      </w:r>
    </w:p>
    <w:p w:rsidR="00606ED5" w:rsidRDefault="00B42651" w:rsidP="00242520">
      <w:pPr>
        <w:numPr>
          <w:ilvl w:val="0"/>
          <w:numId w:val="18"/>
        </w:numPr>
        <w:contextualSpacing/>
        <w:rPr>
          <w:rFonts w:ascii="Arial" w:eastAsiaTheme="minorHAnsi" w:hAnsi="Arial" w:cs="Arial"/>
          <w:b/>
          <w:color w:val="auto"/>
          <w:sz w:val="24"/>
          <w:szCs w:val="24"/>
          <w:lang w:val="es-ES_tradnl" w:eastAsia="en-US"/>
        </w:rPr>
      </w:pPr>
      <w:r w:rsidRPr="00242520">
        <w:rPr>
          <w:rFonts w:ascii="Arial" w:eastAsiaTheme="minorHAnsi" w:hAnsi="Arial" w:cs="Arial"/>
          <w:b/>
          <w:color w:val="auto"/>
          <w:sz w:val="24"/>
          <w:szCs w:val="24"/>
          <w:lang w:val="es-ES_tradnl" w:eastAsia="en-US"/>
        </w:rPr>
        <w:t>EVALUACIONES (Sumativas y formativas)</w:t>
      </w:r>
    </w:p>
    <w:p w:rsidR="00906363" w:rsidRDefault="00906363" w:rsidP="00906363">
      <w:pPr>
        <w:ind w:left="720"/>
        <w:contextualSpacing/>
        <w:rPr>
          <w:rFonts w:ascii="Arial" w:eastAsiaTheme="minorHAnsi" w:hAnsi="Arial" w:cs="Arial"/>
          <w:b/>
          <w:color w:val="auto"/>
          <w:sz w:val="24"/>
          <w:szCs w:val="24"/>
          <w:lang w:val="es-ES_tradnl" w:eastAsia="en-US"/>
        </w:rPr>
      </w:pPr>
    </w:p>
    <w:tbl>
      <w:tblPr>
        <w:tblW w:w="8755" w:type="dxa"/>
        <w:shd w:val="clear" w:color="auto" w:fill="FFFFFF"/>
        <w:tblCellMar>
          <w:left w:w="0" w:type="dxa"/>
          <w:right w:w="0" w:type="dxa"/>
        </w:tblCellMar>
        <w:tblLook w:val="04A0" w:firstRow="1" w:lastRow="0" w:firstColumn="1" w:lastColumn="0" w:noHBand="0" w:noVBand="1"/>
      </w:tblPr>
      <w:tblGrid>
        <w:gridCol w:w="1232"/>
        <w:gridCol w:w="7523"/>
      </w:tblGrid>
      <w:tr w:rsidR="00906363" w:rsidRPr="00906363" w:rsidTr="00906363">
        <w:tc>
          <w:tcPr>
            <w:tcW w:w="1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6363" w:rsidRPr="00906363" w:rsidRDefault="00906363" w:rsidP="00906363">
            <w:pPr>
              <w:spacing w:after="0" w:line="288" w:lineRule="atLeast"/>
              <w:jc w:val="center"/>
              <w:rPr>
                <w:rFonts w:ascii="Times New Roman" w:eastAsia="Times New Roman" w:hAnsi="Times New Roman" w:cs="Times New Roman"/>
                <w:color w:val="222222"/>
                <w:sz w:val="24"/>
                <w:szCs w:val="24"/>
              </w:rPr>
            </w:pPr>
            <w:r w:rsidRPr="00906363">
              <w:rPr>
                <w:rFonts w:ascii="EB Garamond" w:eastAsia="Times New Roman" w:hAnsi="EB Garamond" w:cs="Times New Roman"/>
                <w:color w:val="222222"/>
                <w:sz w:val="52"/>
                <w:szCs w:val="52"/>
              </w:rPr>
              <w:lastRenderedPageBreak/>
              <w:t>4</w:t>
            </w:r>
          </w:p>
        </w:tc>
        <w:tc>
          <w:tcPr>
            <w:tcW w:w="752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06363" w:rsidRPr="00906363" w:rsidRDefault="00906363" w:rsidP="00906363">
            <w:pPr>
              <w:spacing w:after="0" w:line="288" w:lineRule="atLeast"/>
              <w:jc w:val="both"/>
              <w:rPr>
                <w:rFonts w:ascii="Times New Roman" w:eastAsia="Times New Roman" w:hAnsi="Times New Roman" w:cs="Times New Roman"/>
                <w:color w:val="222222"/>
                <w:sz w:val="24"/>
                <w:szCs w:val="24"/>
              </w:rPr>
            </w:pPr>
            <w:r w:rsidRPr="00906363">
              <w:rPr>
                <w:rFonts w:ascii="Times New Roman" w:eastAsia="Times New Roman" w:hAnsi="Times New Roman" w:cs="Times New Roman"/>
                <w:color w:val="222222"/>
                <w:sz w:val="24"/>
                <w:szCs w:val="24"/>
              </w:rPr>
              <w:t>El estudiante cumple plenamente con los objetivos de aprendizaje esperados.</w:t>
            </w:r>
          </w:p>
          <w:p w:rsidR="00906363" w:rsidRPr="00906363" w:rsidRDefault="00906363" w:rsidP="00906363">
            <w:pPr>
              <w:spacing w:after="0" w:line="288" w:lineRule="atLeast"/>
              <w:jc w:val="both"/>
              <w:rPr>
                <w:rFonts w:ascii="Times New Roman" w:eastAsia="Times New Roman" w:hAnsi="Times New Roman" w:cs="Times New Roman"/>
                <w:color w:val="222222"/>
                <w:sz w:val="24"/>
                <w:szCs w:val="24"/>
              </w:rPr>
            </w:pPr>
            <w:r w:rsidRPr="00906363">
              <w:rPr>
                <w:rFonts w:ascii="Arial" w:eastAsia="Times New Roman" w:hAnsi="Arial" w:cs="Arial"/>
                <w:color w:val="222222"/>
                <w:sz w:val="24"/>
                <w:szCs w:val="24"/>
              </w:rPr>
              <w:t> </w:t>
            </w:r>
          </w:p>
        </w:tc>
      </w:tr>
      <w:tr w:rsidR="00906363" w:rsidRPr="00906363" w:rsidTr="00906363">
        <w:tc>
          <w:tcPr>
            <w:tcW w:w="12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6363" w:rsidRPr="00906363" w:rsidRDefault="00906363" w:rsidP="00906363">
            <w:pPr>
              <w:spacing w:after="0" w:line="288" w:lineRule="atLeast"/>
              <w:jc w:val="center"/>
              <w:rPr>
                <w:rFonts w:ascii="Times New Roman" w:eastAsia="Times New Roman" w:hAnsi="Times New Roman" w:cs="Times New Roman"/>
                <w:color w:val="222222"/>
                <w:sz w:val="24"/>
                <w:szCs w:val="24"/>
              </w:rPr>
            </w:pPr>
            <w:r w:rsidRPr="00906363">
              <w:rPr>
                <w:rFonts w:ascii="EB Garamond" w:eastAsia="Times New Roman" w:hAnsi="EB Garamond" w:cs="Times New Roman"/>
                <w:color w:val="222222"/>
                <w:sz w:val="52"/>
                <w:szCs w:val="52"/>
              </w:rPr>
              <w:t>3</w:t>
            </w:r>
          </w:p>
        </w:tc>
        <w:tc>
          <w:tcPr>
            <w:tcW w:w="75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6363" w:rsidRPr="00906363" w:rsidRDefault="00906363" w:rsidP="00906363">
            <w:pPr>
              <w:spacing w:after="0" w:line="288" w:lineRule="atLeast"/>
              <w:jc w:val="both"/>
              <w:rPr>
                <w:rFonts w:ascii="Times New Roman" w:eastAsia="Times New Roman" w:hAnsi="Times New Roman" w:cs="Times New Roman"/>
                <w:color w:val="222222"/>
                <w:sz w:val="24"/>
                <w:szCs w:val="24"/>
              </w:rPr>
            </w:pPr>
            <w:r w:rsidRPr="00906363">
              <w:rPr>
                <w:rFonts w:ascii="Times New Roman" w:eastAsia="Times New Roman" w:hAnsi="Times New Roman" w:cs="Times New Roman"/>
                <w:color w:val="222222"/>
                <w:sz w:val="24"/>
                <w:szCs w:val="24"/>
              </w:rPr>
              <w:t>El estudiante cumple con los objetivos de aprendizaje esperados con conceptos erróneos menores.</w:t>
            </w:r>
          </w:p>
          <w:p w:rsidR="00906363" w:rsidRPr="00906363" w:rsidRDefault="00906363" w:rsidP="00906363">
            <w:pPr>
              <w:spacing w:after="0" w:line="288" w:lineRule="atLeast"/>
              <w:jc w:val="both"/>
              <w:rPr>
                <w:rFonts w:ascii="Times New Roman" w:eastAsia="Times New Roman" w:hAnsi="Times New Roman" w:cs="Times New Roman"/>
                <w:color w:val="222222"/>
                <w:sz w:val="24"/>
                <w:szCs w:val="24"/>
              </w:rPr>
            </w:pPr>
            <w:r w:rsidRPr="00906363">
              <w:rPr>
                <w:rFonts w:ascii="Arial" w:eastAsia="Times New Roman" w:hAnsi="Arial" w:cs="Arial"/>
                <w:color w:val="222222"/>
                <w:sz w:val="24"/>
                <w:szCs w:val="24"/>
              </w:rPr>
              <w:t> </w:t>
            </w:r>
          </w:p>
        </w:tc>
      </w:tr>
      <w:tr w:rsidR="00906363" w:rsidRPr="00906363" w:rsidTr="00906363">
        <w:tc>
          <w:tcPr>
            <w:tcW w:w="12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6363" w:rsidRPr="00906363" w:rsidRDefault="00906363" w:rsidP="00906363">
            <w:pPr>
              <w:spacing w:after="0" w:line="288" w:lineRule="atLeast"/>
              <w:jc w:val="center"/>
              <w:rPr>
                <w:rFonts w:ascii="Times New Roman" w:eastAsia="Times New Roman" w:hAnsi="Times New Roman" w:cs="Times New Roman"/>
                <w:color w:val="222222"/>
                <w:sz w:val="24"/>
                <w:szCs w:val="24"/>
              </w:rPr>
            </w:pPr>
            <w:r w:rsidRPr="00906363">
              <w:rPr>
                <w:rFonts w:ascii="EB Garamond" w:eastAsia="Times New Roman" w:hAnsi="EB Garamond" w:cs="Times New Roman"/>
                <w:color w:val="222222"/>
                <w:sz w:val="52"/>
                <w:szCs w:val="52"/>
              </w:rPr>
              <w:t>2</w:t>
            </w:r>
          </w:p>
        </w:tc>
        <w:tc>
          <w:tcPr>
            <w:tcW w:w="75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6363" w:rsidRPr="00906363" w:rsidRDefault="00906363" w:rsidP="00906363">
            <w:pPr>
              <w:spacing w:after="0" w:line="288" w:lineRule="atLeast"/>
              <w:jc w:val="both"/>
              <w:rPr>
                <w:rFonts w:ascii="Times New Roman" w:eastAsia="Times New Roman" w:hAnsi="Times New Roman" w:cs="Times New Roman"/>
                <w:color w:val="222222"/>
                <w:sz w:val="24"/>
                <w:szCs w:val="24"/>
              </w:rPr>
            </w:pPr>
            <w:r w:rsidRPr="00906363">
              <w:rPr>
                <w:rFonts w:ascii="Times New Roman" w:eastAsia="Times New Roman" w:hAnsi="Times New Roman" w:cs="Times New Roman"/>
                <w:color w:val="222222"/>
                <w:sz w:val="24"/>
                <w:szCs w:val="24"/>
              </w:rPr>
              <w:t>Los estudiantes cumplen parcialmente los objetivos de aprendizaje esperados con brechas de comprensión.</w:t>
            </w:r>
          </w:p>
          <w:p w:rsidR="00906363" w:rsidRPr="00906363" w:rsidRDefault="00906363" w:rsidP="00906363">
            <w:pPr>
              <w:spacing w:after="0" w:line="288" w:lineRule="atLeast"/>
              <w:jc w:val="both"/>
              <w:rPr>
                <w:rFonts w:ascii="Times New Roman" w:eastAsia="Times New Roman" w:hAnsi="Times New Roman" w:cs="Times New Roman"/>
                <w:color w:val="222222"/>
                <w:sz w:val="24"/>
                <w:szCs w:val="24"/>
              </w:rPr>
            </w:pPr>
            <w:r w:rsidRPr="00906363">
              <w:rPr>
                <w:rFonts w:ascii="Arial" w:eastAsia="Times New Roman" w:hAnsi="Arial" w:cs="Arial"/>
                <w:color w:val="222222"/>
                <w:sz w:val="24"/>
                <w:szCs w:val="24"/>
              </w:rPr>
              <w:t> </w:t>
            </w:r>
          </w:p>
        </w:tc>
      </w:tr>
      <w:tr w:rsidR="00906363" w:rsidRPr="00906363" w:rsidTr="00906363">
        <w:tc>
          <w:tcPr>
            <w:tcW w:w="12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6363" w:rsidRPr="00906363" w:rsidRDefault="00906363" w:rsidP="00906363">
            <w:pPr>
              <w:spacing w:after="0" w:line="288" w:lineRule="atLeast"/>
              <w:rPr>
                <w:rFonts w:ascii="Times New Roman" w:eastAsia="Times New Roman" w:hAnsi="Times New Roman" w:cs="Times New Roman"/>
                <w:color w:val="222222"/>
                <w:sz w:val="24"/>
                <w:szCs w:val="24"/>
              </w:rPr>
            </w:pPr>
            <w:r w:rsidRPr="00906363">
              <w:rPr>
                <w:rFonts w:ascii="EB Garamond" w:eastAsia="Times New Roman" w:hAnsi="EB Garamond" w:cs="Times New Roman"/>
                <w:color w:val="222222"/>
                <w:sz w:val="52"/>
                <w:szCs w:val="52"/>
              </w:rPr>
              <w:t>    1</w:t>
            </w:r>
          </w:p>
        </w:tc>
        <w:tc>
          <w:tcPr>
            <w:tcW w:w="75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6363" w:rsidRPr="00906363" w:rsidRDefault="00906363" w:rsidP="00906363">
            <w:pPr>
              <w:spacing w:after="0" w:line="288" w:lineRule="atLeast"/>
              <w:jc w:val="both"/>
              <w:rPr>
                <w:rFonts w:ascii="Times New Roman" w:eastAsia="Times New Roman" w:hAnsi="Times New Roman" w:cs="Times New Roman"/>
                <w:color w:val="222222"/>
                <w:sz w:val="24"/>
                <w:szCs w:val="24"/>
              </w:rPr>
            </w:pPr>
            <w:r w:rsidRPr="00906363">
              <w:rPr>
                <w:rFonts w:ascii="Times New Roman" w:eastAsia="Times New Roman" w:hAnsi="Times New Roman" w:cs="Times New Roman"/>
                <w:b/>
                <w:bCs/>
                <w:color w:val="222222"/>
                <w:sz w:val="24"/>
                <w:szCs w:val="24"/>
              </w:rPr>
              <w:t> </w:t>
            </w:r>
            <w:r w:rsidRPr="00906363">
              <w:rPr>
                <w:rFonts w:ascii="Times New Roman" w:eastAsia="Times New Roman" w:hAnsi="Times New Roman" w:cs="Times New Roman"/>
                <w:color w:val="222222"/>
                <w:sz w:val="24"/>
                <w:szCs w:val="24"/>
              </w:rPr>
              <w:t>El estudiante no cumple con los objetivos de aprendizaje esperados debido a las brechas significativas en la comprensión.</w:t>
            </w:r>
          </w:p>
        </w:tc>
      </w:tr>
    </w:tbl>
    <w:p w:rsidR="00906363" w:rsidRPr="00906363" w:rsidRDefault="00906363" w:rsidP="00906363">
      <w:pPr>
        <w:spacing w:line="240" w:lineRule="auto"/>
        <w:rPr>
          <w:rFonts w:eastAsia="Times New Roman" w:cs="Times New Roman"/>
          <w:b/>
          <w:bCs/>
          <w:sz w:val="40"/>
          <w:szCs w:val="40"/>
        </w:rPr>
      </w:pPr>
    </w:p>
    <w:p w:rsidR="00242520" w:rsidRPr="00906363" w:rsidRDefault="00242520" w:rsidP="00242520">
      <w:pPr>
        <w:ind w:left="720"/>
        <w:contextualSpacing/>
        <w:rPr>
          <w:rFonts w:ascii="Arial" w:eastAsiaTheme="minorHAnsi" w:hAnsi="Arial" w:cs="Arial"/>
          <w:b/>
          <w:color w:val="auto"/>
          <w:sz w:val="24"/>
          <w:szCs w:val="24"/>
          <w:lang w:eastAsia="en-US"/>
        </w:rPr>
      </w:pPr>
    </w:p>
    <w:tbl>
      <w:tblPr>
        <w:tblStyle w:val="4"/>
        <w:tblW w:w="8616" w:type="dxa"/>
        <w:jc w:val="center"/>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1"/>
        <w:gridCol w:w="2710"/>
        <w:gridCol w:w="2455"/>
      </w:tblGrid>
      <w:tr w:rsidR="00606ED5" w:rsidTr="00906363">
        <w:trPr>
          <w:jc w:val="center"/>
        </w:trPr>
        <w:tc>
          <w:tcPr>
            <w:tcW w:w="3451" w:type="dxa"/>
          </w:tcPr>
          <w:p w:rsidR="00606ED5" w:rsidRDefault="00242520" w:rsidP="00326513">
            <w:pPr>
              <w:jc w:val="center"/>
            </w:pPr>
            <w:r>
              <w:rPr>
                <w:b/>
                <w:sz w:val="24"/>
                <w:szCs w:val="24"/>
              </w:rPr>
              <w:t>ACTIVIDADES EN</w:t>
            </w:r>
            <w:r w:rsidR="00606ED5">
              <w:rPr>
                <w:b/>
                <w:sz w:val="24"/>
                <w:szCs w:val="24"/>
              </w:rPr>
              <w:t xml:space="preserve"> CLASE   </w:t>
            </w:r>
          </w:p>
          <w:p w:rsidR="00606ED5" w:rsidRDefault="00606ED5" w:rsidP="00326513"/>
        </w:tc>
        <w:tc>
          <w:tcPr>
            <w:tcW w:w="2710" w:type="dxa"/>
          </w:tcPr>
          <w:p w:rsidR="00606ED5" w:rsidRDefault="00606ED5" w:rsidP="00326513">
            <w:pPr>
              <w:jc w:val="center"/>
            </w:pPr>
            <w:r>
              <w:rPr>
                <w:b/>
                <w:sz w:val="24"/>
                <w:szCs w:val="24"/>
              </w:rPr>
              <w:t xml:space="preserve">PROYECTOS          </w:t>
            </w:r>
          </w:p>
          <w:p w:rsidR="00606ED5" w:rsidRDefault="00606ED5" w:rsidP="00326513"/>
        </w:tc>
        <w:tc>
          <w:tcPr>
            <w:tcW w:w="2455" w:type="dxa"/>
          </w:tcPr>
          <w:p w:rsidR="00606ED5" w:rsidRDefault="00606ED5" w:rsidP="00326513">
            <w:pPr>
              <w:jc w:val="center"/>
            </w:pPr>
            <w:r>
              <w:rPr>
                <w:b/>
                <w:sz w:val="24"/>
                <w:szCs w:val="24"/>
              </w:rPr>
              <w:t xml:space="preserve">EVALUACIONES                   </w:t>
            </w:r>
          </w:p>
          <w:p w:rsidR="00606ED5" w:rsidRDefault="00606ED5" w:rsidP="00326513"/>
        </w:tc>
      </w:tr>
      <w:tr w:rsidR="00606ED5" w:rsidTr="00906363">
        <w:trPr>
          <w:jc w:val="center"/>
        </w:trPr>
        <w:tc>
          <w:tcPr>
            <w:tcW w:w="3451" w:type="dxa"/>
          </w:tcPr>
          <w:p w:rsidR="00606ED5" w:rsidRDefault="00606ED5" w:rsidP="00326513">
            <w:pPr>
              <w:jc w:val="both"/>
            </w:pPr>
            <w:r>
              <w:rPr>
                <w:sz w:val="24"/>
                <w:szCs w:val="24"/>
              </w:rPr>
              <w:t xml:space="preserve">El estudiante debe realizar las  actividades asignadas ya sean individual o en grupo  en forma ordenada, eficaz y  con mucha motivación por aprender. </w:t>
            </w:r>
          </w:p>
          <w:p w:rsidR="00606ED5" w:rsidRDefault="00606ED5" w:rsidP="00326513"/>
        </w:tc>
        <w:tc>
          <w:tcPr>
            <w:tcW w:w="2710" w:type="dxa"/>
          </w:tcPr>
          <w:p w:rsidR="00606ED5" w:rsidRDefault="00606ED5" w:rsidP="00326513">
            <w:pPr>
              <w:jc w:val="both"/>
            </w:pPr>
            <w:r>
              <w:rPr>
                <w:sz w:val="24"/>
                <w:szCs w:val="24"/>
              </w:rPr>
              <w:t xml:space="preserve">Para la realización de proyectos, la profesora entregará oportunamente al estudiante  una notificación con las instrucciones y las rúbricas que le indican de qué manera será elaborado y evaluado dicho proyecto. </w:t>
            </w:r>
          </w:p>
        </w:tc>
        <w:tc>
          <w:tcPr>
            <w:tcW w:w="2455" w:type="dxa"/>
          </w:tcPr>
          <w:p w:rsidR="00606ED5" w:rsidRDefault="00606ED5" w:rsidP="00326513">
            <w:pPr>
              <w:jc w:val="both"/>
            </w:pPr>
            <w:r>
              <w:rPr>
                <w:sz w:val="24"/>
                <w:szCs w:val="24"/>
              </w:rPr>
              <w:t>La evaluación es un proceso permanente, por eso todo el tiempo la profesora está observando el desempeño de cada estudiante. Para la evaluación cuantitativa que es el registro de las calificaciones se realizarán quiz</w:t>
            </w:r>
            <w:r w:rsidR="00CB3180">
              <w:rPr>
                <w:sz w:val="24"/>
                <w:szCs w:val="24"/>
              </w:rPr>
              <w:t>z</w:t>
            </w:r>
            <w:r>
              <w:rPr>
                <w:sz w:val="24"/>
                <w:szCs w:val="24"/>
              </w:rPr>
              <w:t xml:space="preserve">es orales y escritos y evaluaciones escritas. </w:t>
            </w:r>
          </w:p>
        </w:tc>
      </w:tr>
    </w:tbl>
    <w:p w:rsidR="00606ED5" w:rsidRDefault="00606ED5" w:rsidP="00606ED5">
      <w:pPr>
        <w:jc w:val="both"/>
      </w:pPr>
    </w:p>
    <w:p w:rsidR="00606ED5" w:rsidRDefault="00606ED5" w:rsidP="00606ED5">
      <w:pPr>
        <w:jc w:val="both"/>
      </w:pPr>
      <w:r>
        <w:rPr>
          <w:sz w:val="28"/>
          <w:szCs w:val="28"/>
        </w:rPr>
        <w:t>De igual forma se tendrán en cuenta las tareas asignadas en casa y la participación durante las clases.</w:t>
      </w:r>
    </w:p>
    <w:p w:rsidR="00906363" w:rsidRPr="00906363" w:rsidRDefault="00606ED5" w:rsidP="00242520">
      <w:pPr>
        <w:jc w:val="both"/>
        <w:rPr>
          <w:sz w:val="28"/>
          <w:szCs w:val="28"/>
        </w:rPr>
      </w:pPr>
      <w:r>
        <w:rPr>
          <w:sz w:val="28"/>
          <w:szCs w:val="28"/>
        </w:rPr>
        <w:t>Los trabajos en grupos se realizarán en  clases, en caso que se asignen proyectos gran parte de la realización será en  clase, los estudiantes deben demostrar sus habilidades en lo asignado y una vez aprobado por la profesora podrán continuar en casa, de lo contrario no es permitido.  Ya que lo que se quiere alcanzar es el trabajo realizado por los propios niños sin intervención de sus padres.</w:t>
      </w:r>
    </w:p>
    <w:p w:rsidR="00906363" w:rsidRPr="00906363" w:rsidRDefault="00906363" w:rsidP="00906363">
      <w:pPr>
        <w:spacing w:line="240" w:lineRule="auto"/>
        <w:ind w:left="-284" w:firstLine="284"/>
        <w:jc w:val="center"/>
        <w:rPr>
          <w:rFonts w:ascii="Times New Roman" w:eastAsia="Times New Roman" w:hAnsi="Times New Roman" w:cs="Times New Roman"/>
          <w:color w:val="auto"/>
          <w:sz w:val="24"/>
          <w:szCs w:val="24"/>
        </w:rPr>
      </w:pPr>
      <w:r w:rsidRPr="00906363">
        <w:rPr>
          <w:rFonts w:eastAsia="Times New Roman" w:cs="Times New Roman"/>
          <w:b/>
          <w:bCs/>
          <w:sz w:val="40"/>
          <w:szCs w:val="40"/>
        </w:rPr>
        <w:lastRenderedPageBreak/>
        <w:t>REACHES Rúbrica de Comportamiento</w:t>
      </w:r>
    </w:p>
    <w:tbl>
      <w:tblPr>
        <w:tblW w:w="0" w:type="auto"/>
        <w:tblCellMar>
          <w:top w:w="15" w:type="dxa"/>
          <w:left w:w="15" w:type="dxa"/>
          <w:bottom w:w="15" w:type="dxa"/>
          <w:right w:w="15" w:type="dxa"/>
        </w:tblCellMar>
        <w:tblLook w:val="04A0" w:firstRow="1" w:lastRow="0" w:firstColumn="1" w:lastColumn="0" w:noHBand="0" w:noVBand="1"/>
      </w:tblPr>
      <w:tblGrid>
        <w:gridCol w:w="1749"/>
        <w:gridCol w:w="3758"/>
        <w:gridCol w:w="1040"/>
        <w:gridCol w:w="1376"/>
        <w:gridCol w:w="1131"/>
      </w:tblGrid>
      <w:tr w:rsidR="00906363" w:rsidRPr="00906363" w:rsidTr="000563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240" w:lineRule="auto"/>
              <w:rPr>
                <w:rFonts w:ascii="Times New Roman" w:eastAsia="Times New Roman" w:hAnsi="Times New Roman" w:cs="Times New Roman"/>
                <w:color w:val="auto"/>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ind w:left="-405" w:hanging="405"/>
              <w:jc w:val="center"/>
              <w:rPr>
                <w:rFonts w:ascii="Times New Roman" w:eastAsia="Times New Roman" w:hAnsi="Times New Roman" w:cs="Times New Roman"/>
                <w:color w:val="auto"/>
                <w:sz w:val="24"/>
                <w:szCs w:val="24"/>
              </w:rPr>
            </w:pPr>
            <w:r w:rsidRPr="00906363">
              <w:rPr>
                <w:rFonts w:eastAsia="Times New Roman" w:cs="Times New Roman"/>
                <w:b/>
                <w:bCs/>
                <w:sz w:val="32"/>
                <w:szCs w:val="32"/>
              </w:rPr>
              <w:t>Criterio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240" w:lineRule="auto"/>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w:t>
            </w:r>
          </w:p>
          <w:p w:rsidR="00906363" w:rsidRPr="00906363" w:rsidRDefault="00906363" w:rsidP="00906363">
            <w:pPr>
              <w:spacing w:after="0" w:line="240" w:lineRule="auto"/>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Casi</w:t>
            </w:r>
          </w:p>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Siempre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240" w:lineRule="auto"/>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w:t>
            </w:r>
          </w:p>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Con Frecuencia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240" w:lineRule="auto"/>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w:t>
            </w:r>
          </w:p>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Algunas Veces</w:t>
            </w:r>
          </w:p>
        </w:tc>
      </w:tr>
      <w:tr w:rsidR="00906363" w:rsidRPr="00906363" w:rsidTr="000563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rPr>
                <w:rFonts w:ascii="Times New Roman" w:eastAsia="Times New Roman" w:hAnsi="Times New Roman" w:cs="Times New Roman"/>
                <w:color w:val="auto"/>
                <w:sz w:val="24"/>
                <w:szCs w:val="24"/>
              </w:rPr>
            </w:pPr>
            <w:r w:rsidRPr="00906363">
              <w:rPr>
                <w:rFonts w:eastAsia="Times New Roman" w:cs="Times New Roman"/>
                <w:b/>
                <w:bCs/>
                <w:sz w:val="28"/>
                <w:szCs w:val="28"/>
              </w:rPr>
              <w:t>R</w:t>
            </w:r>
            <w:r w:rsidRPr="00906363">
              <w:rPr>
                <w:rFonts w:eastAsia="Times New Roman" w:cs="Times New Roman"/>
                <w:b/>
                <w:bCs/>
              </w:rPr>
              <w:t>esponsabilidad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numPr>
                <w:ilvl w:val="0"/>
                <w:numId w:val="19"/>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Tiene sus útiles listos para la clase</w:t>
            </w:r>
          </w:p>
          <w:p w:rsidR="00906363" w:rsidRPr="00906363" w:rsidRDefault="00906363" w:rsidP="00906363">
            <w:pPr>
              <w:numPr>
                <w:ilvl w:val="0"/>
                <w:numId w:val="19"/>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Termina todas las tareas necesarias para ser exitoso en la clase</w:t>
            </w:r>
          </w:p>
          <w:p w:rsidR="00906363" w:rsidRPr="00906363" w:rsidRDefault="00906363" w:rsidP="00906363">
            <w:pPr>
              <w:numPr>
                <w:ilvl w:val="0"/>
                <w:numId w:val="19"/>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Llega puntual a la clase</w:t>
            </w:r>
          </w:p>
          <w:p w:rsidR="00906363" w:rsidRPr="00906363" w:rsidRDefault="00906363" w:rsidP="00906363">
            <w:pPr>
              <w:numPr>
                <w:ilvl w:val="0"/>
                <w:numId w:val="19"/>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Entrega a tiempo proyectos, tareas, etc.</w:t>
            </w:r>
          </w:p>
          <w:p w:rsidR="00906363" w:rsidRPr="00906363" w:rsidRDefault="00906363" w:rsidP="00906363">
            <w:pPr>
              <w:numPr>
                <w:ilvl w:val="0"/>
                <w:numId w:val="19"/>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Usa el tiempo de manera correcta</w:t>
            </w:r>
          </w:p>
          <w:p w:rsidR="00906363" w:rsidRPr="00906363" w:rsidRDefault="00906363" w:rsidP="00906363">
            <w:pPr>
              <w:numPr>
                <w:ilvl w:val="0"/>
                <w:numId w:val="19"/>
              </w:numPr>
              <w:pBdr>
                <w:top w:val="nil"/>
                <w:left w:val="nil"/>
                <w:bottom w:val="nil"/>
                <w:right w:val="nil"/>
                <w:between w:val="nil"/>
              </w:pBdr>
              <w:spacing w:after="0" w:line="0" w:lineRule="atLeast"/>
              <w:ind w:left="567"/>
              <w:textAlignment w:val="baseline"/>
              <w:rPr>
                <w:rFonts w:eastAsia="Times New Roman" w:cs="Times New Roman"/>
              </w:rPr>
            </w:pPr>
            <w:r w:rsidRPr="00906363">
              <w:rPr>
                <w:rFonts w:eastAsia="Times New Roman" w:cs="Times New Roman"/>
              </w:rPr>
              <w:t>Trabaja muy bien independientemente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240" w:lineRule="auto"/>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Casi</w:t>
            </w:r>
          </w:p>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Siempre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Con Frecuencia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Algunas Veces</w:t>
            </w:r>
          </w:p>
        </w:tc>
      </w:tr>
      <w:tr w:rsidR="00906363" w:rsidRPr="00906363" w:rsidTr="000563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rPr>
                <w:rFonts w:ascii="Times New Roman" w:eastAsia="Times New Roman" w:hAnsi="Times New Roman" w:cs="Times New Roman"/>
                <w:color w:val="auto"/>
                <w:sz w:val="24"/>
                <w:szCs w:val="24"/>
              </w:rPr>
            </w:pPr>
            <w:r w:rsidRPr="00906363">
              <w:rPr>
                <w:rFonts w:eastAsia="Times New Roman" w:cs="Times New Roman"/>
                <w:b/>
                <w:bCs/>
                <w:sz w:val="28"/>
                <w:szCs w:val="28"/>
              </w:rPr>
              <w:t>E</w:t>
            </w:r>
            <w:r w:rsidRPr="00906363">
              <w:rPr>
                <w:rFonts w:eastAsia="Times New Roman" w:cs="Times New Roman"/>
                <w:b/>
                <w:bCs/>
              </w:rPr>
              <w:t>mpatía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numPr>
                <w:ilvl w:val="0"/>
                <w:numId w:val="20"/>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Muestra verdadera preocupación por los demás</w:t>
            </w:r>
          </w:p>
          <w:p w:rsidR="00906363" w:rsidRPr="00906363" w:rsidRDefault="00906363" w:rsidP="00906363">
            <w:pPr>
              <w:numPr>
                <w:ilvl w:val="0"/>
                <w:numId w:val="20"/>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Ayuda a otros sin esperar nada a cambio</w:t>
            </w:r>
          </w:p>
          <w:p w:rsidR="00906363" w:rsidRPr="00906363" w:rsidRDefault="00906363" w:rsidP="00906363">
            <w:pPr>
              <w:numPr>
                <w:ilvl w:val="0"/>
                <w:numId w:val="20"/>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Incluye estudiantes que puedan estar apartados.</w:t>
            </w:r>
          </w:p>
          <w:p w:rsidR="00906363" w:rsidRPr="00906363" w:rsidRDefault="00906363" w:rsidP="00906363">
            <w:pPr>
              <w:numPr>
                <w:ilvl w:val="0"/>
                <w:numId w:val="20"/>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 xml:space="preserve">Se comporta respetuosamente con los adultos del colegio </w:t>
            </w:r>
          </w:p>
          <w:p w:rsidR="00906363" w:rsidRPr="00906363" w:rsidRDefault="00906363" w:rsidP="00906363">
            <w:pPr>
              <w:numPr>
                <w:ilvl w:val="0"/>
                <w:numId w:val="20"/>
              </w:numPr>
              <w:pBdr>
                <w:top w:val="nil"/>
                <w:left w:val="nil"/>
                <w:bottom w:val="nil"/>
                <w:right w:val="nil"/>
                <w:between w:val="nil"/>
              </w:pBdr>
              <w:spacing w:after="0" w:line="0" w:lineRule="atLeast"/>
              <w:ind w:left="567"/>
              <w:textAlignment w:val="baseline"/>
              <w:rPr>
                <w:rFonts w:eastAsia="Times New Roman" w:cs="Times New Roman"/>
              </w:rPr>
            </w:pPr>
            <w:r w:rsidRPr="00906363">
              <w:rPr>
                <w:rFonts w:eastAsia="Times New Roman" w:cs="Times New Roman"/>
              </w:rPr>
              <w:t>Evita burlarse o hacer comentarios ofensivos de compañeros y profesores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240" w:lineRule="auto"/>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Casi</w:t>
            </w:r>
          </w:p>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Siempre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Con Frecuencia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Algunas Veces</w:t>
            </w:r>
          </w:p>
        </w:tc>
      </w:tr>
      <w:tr w:rsidR="00906363" w:rsidRPr="00906363" w:rsidTr="000563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rPr>
                <w:rFonts w:ascii="Times New Roman" w:eastAsia="Times New Roman" w:hAnsi="Times New Roman" w:cs="Times New Roman"/>
                <w:color w:val="auto"/>
                <w:sz w:val="24"/>
                <w:szCs w:val="24"/>
              </w:rPr>
            </w:pPr>
            <w:r w:rsidRPr="00906363">
              <w:rPr>
                <w:rFonts w:eastAsia="Times New Roman" w:cs="Times New Roman"/>
                <w:b/>
                <w:bCs/>
                <w:sz w:val="28"/>
                <w:szCs w:val="28"/>
              </w:rPr>
              <w:t>A</w:t>
            </w:r>
            <w:r w:rsidRPr="00906363">
              <w:rPr>
                <w:rFonts w:eastAsia="Times New Roman" w:cs="Times New Roman"/>
                <w:b/>
                <w:bCs/>
              </w:rPr>
              <w:t>sertividad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numPr>
                <w:ilvl w:val="0"/>
                <w:numId w:val="21"/>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 xml:space="preserve">Modelo positivo a seguir </w:t>
            </w:r>
          </w:p>
          <w:p w:rsidR="00906363" w:rsidRPr="00906363" w:rsidRDefault="00906363" w:rsidP="00906363">
            <w:pPr>
              <w:numPr>
                <w:ilvl w:val="0"/>
                <w:numId w:val="21"/>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 xml:space="preserve">Respeta la autoridad </w:t>
            </w:r>
          </w:p>
          <w:p w:rsidR="00906363" w:rsidRPr="00906363" w:rsidRDefault="00906363" w:rsidP="00906363">
            <w:pPr>
              <w:numPr>
                <w:ilvl w:val="0"/>
                <w:numId w:val="21"/>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Ayuda a disolver  y solucionar conflictos</w:t>
            </w:r>
          </w:p>
          <w:p w:rsidR="00906363" w:rsidRPr="00906363" w:rsidRDefault="00906363" w:rsidP="00906363">
            <w:pPr>
              <w:numPr>
                <w:ilvl w:val="0"/>
                <w:numId w:val="21"/>
              </w:numPr>
              <w:pBdr>
                <w:top w:val="nil"/>
                <w:left w:val="nil"/>
                <w:bottom w:val="nil"/>
                <w:right w:val="nil"/>
                <w:between w:val="nil"/>
              </w:pBdr>
              <w:spacing w:after="0" w:line="0" w:lineRule="atLeast"/>
              <w:ind w:left="567"/>
              <w:textAlignment w:val="baseline"/>
              <w:rPr>
                <w:rFonts w:eastAsia="Times New Roman" w:cs="Times New Roman"/>
              </w:rPr>
            </w:pPr>
            <w:r w:rsidRPr="00906363">
              <w:rPr>
                <w:rFonts w:eastAsia="Times New Roman" w:cs="Times New Roman"/>
              </w:rPr>
              <w:t>Cuando lo necesita le pide ayuda a la persona indicada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240" w:lineRule="auto"/>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Casi</w:t>
            </w:r>
          </w:p>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Siempre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Con Frecuencia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Algunas Veces</w:t>
            </w:r>
          </w:p>
        </w:tc>
      </w:tr>
      <w:tr w:rsidR="00906363" w:rsidRPr="00906363" w:rsidTr="000563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rPr>
                <w:rFonts w:ascii="Times New Roman" w:eastAsia="Times New Roman" w:hAnsi="Times New Roman" w:cs="Times New Roman"/>
                <w:color w:val="auto"/>
                <w:sz w:val="24"/>
                <w:szCs w:val="24"/>
              </w:rPr>
            </w:pPr>
            <w:r w:rsidRPr="00906363">
              <w:rPr>
                <w:rFonts w:eastAsia="Times New Roman" w:cs="Times New Roman"/>
                <w:b/>
                <w:bCs/>
                <w:sz w:val="28"/>
                <w:szCs w:val="28"/>
              </w:rPr>
              <w:t>C</w:t>
            </w:r>
            <w:r w:rsidRPr="00906363">
              <w:rPr>
                <w:rFonts w:eastAsia="Times New Roman" w:cs="Times New Roman"/>
                <w:b/>
                <w:bCs/>
              </w:rPr>
              <w:t>ooperación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numPr>
                <w:ilvl w:val="0"/>
                <w:numId w:val="22"/>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Ofrece ayuda más allá de sus propias responsabilidades</w:t>
            </w:r>
          </w:p>
          <w:p w:rsidR="00906363" w:rsidRPr="00906363" w:rsidRDefault="00906363" w:rsidP="00906363">
            <w:pPr>
              <w:numPr>
                <w:ilvl w:val="0"/>
                <w:numId w:val="22"/>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Escucha y comparte por igual cuando está en grupo</w:t>
            </w:r>
          </w:p>
          <w:p w:rsidR="00906363" w:rsidRPr="00906363" w:rsidRDefault="00906363" w:rsidP="00906363">
            <w:pPr>
              <w:numPr>
                <w:ilvl w:val="0"/>
                <w:numId w:val="22"/>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 xml:space="preserve">Comparte materiales </w:t>
            </w:r>
          </w:p>
          <w:p w:rsidR="00906363" w:rsidRPr="00906363" w:rsidRDefault="00906363" w:rsidP="00906363">
            <w:pPr>
              <w:numPr>
                <w:ilvl w:val="0"/>
                <w:numId w:val="22"/>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Dispuesto a comprometerse</w:t>
            </w:r>
          </w:p>
          <w:p w:rsidR="00906363" w:rsidRPr="00906363" w:rsidRDefault="00906363" w:rsidP="00906363">
            <w:pPr>
              <w:numPr>
                <w:ilvl w:val="0"/>
                <w:numId w:val="22"/>
              </w:numPr>
              <w:pBdr>
                <w:top w:val="nil"/>
                <w:left w:val="nil"/>
                <w:bottom w:val="nil"/>
                <w:right w:val="nil"/>
                <w:between w:val="nil"/>
              </w:pBdr>
              <w:spacing w:after="0" w:line="0" w:lineRule="atLeast"/>
              <w:ind w:left="567"/>
              <w:textAlignment w:val="baseline"/>
              <w:rPr>
                <w:rFonts w:eastAsia="Times New Roman" w:cs="Times New Roman"/>
              </w:rPr>
            </w:pPr>
            <w:r w:rsidRPr="00906363">
              <w:rPr>
                <w:rFonts w:eastAsia="Times New Roman" w:cs="Times New Roman"/>
              </w:rPr>
              <w:t>Sabe cómo trabajar en grupo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240" w:lineRule="auto"/>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Casi</w:t>
            </w:r>
          </w:p>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Siempre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Con Frecuencia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Algunas Veces</w:t>
            </w:r>
          </w:p>
        </w:tc>
      </w:tr>
      <w:tr w:rsidR="00906363" w:rsidRPr="00906363" w:rsidTr="000563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rPr>
                <w:rFonts w:ascii="Times New Roman" w:eastAsia="Times New Roman" w:hAnsi="Times New Roman" w:cs="Times New Roman"/>
                <w:color w:val="auto"/>
                <w:sz w:val="24"/>
                <w:szCs w:val="24"/>
              </w:rPr>
            </w:pPr>
            <w:r w:rsidRPr="00906363">
              <w:rPr>
                <w:rFonts w:eastAsia="Times New Roman" w:cs="Times New Roman"/>
                <w:b/>
                <w:bCs/>
                <w:sz w:val="28"/>
                <w:szCs w:val="28"/>
              </w:rPr>
              <w:t>H</w:t>
            </w:r>
            <w:r w:rsidRPr="00906363">
              <w:rPr>
                <w:rFonts w:eastAsia="Times New Roman" w:cs="Times New Roman"/>
                <w:b/>
                <w:bCs/>
              </w:rPr>
              <w:t>onestidad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numPr>
                <w:ilvl w:val="0"/>
                <w:numId w:val="23"/>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 xml:space="preserve">Mantiene promesas </w:t>
            </w:r>
          </w:p>
          <w:p w:rsidR="00906363" w:rsidRPr="00906363" w:rsidRDefault="00906363" w:rsidP="00906363">
            <w:pPr>
              <w:numPr>
                <w:ilvl w:val="0"/>
                <w:numId w:val="23"/>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 xml:space="preserve">Se responsabiliza por sus acciones y/o consecuencias </w:t>
            </w:r>
          </w:p>
          <w:p w:rsidR="00906363" w:rsidRPr="00906363" w:rsidRDefault="00906363" w:rsidP="00906363">
            <w:pPr>
              <w:numPr>
                <w:ilvl w:val="0"/>
                <w:numId w:val="23"/>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 xml:space="preserve">Alienta a otros hacer lo correcto y honesto </w:t>
            </w:r>
          </w:p>
          <w:p w:rsidR="00906363" w:rsidRPr="00906363" w:rsidRDefault="00906363" w:rsidP="00906363">
            <w:pPr>
              <w:numPr>
                <w:ilvl w:val="0"/>
                <w:numId w:val="23"/>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Devuelve las cosas prestadas</w:t>
            </w:r>
          </w:p>
          <w:p w:rsidR="00906363" w:rsidRPr="00906363" w:rsidRDefault="00906363" w:rsidP="00906363">
            <w:pPr>
              <w:numPr>
                <w:ilvl w:val="0"/>
                <w:numId w:val="23"/>
              </w:numPr>
              <w:pBdr>
                <w:top w:val="nil"/>
                <w:left w:val="nil"/>
                <w:bottom w:val="nil"/>
                <w:right w:val="nil"/>
                <w:between w:val="nil"/>
              </w:pBdr>
              <w:spacing w:after="0" w:line="0" w:lineRule="atLeast"/>
              <w:ind w:left="567"/>
              <w:textAlignment w:val="baseline"/>
              <w:rPr>
                <w:rFonts w:eastAsia="Times New Roman" w:cs="Times New Roman"/>
              </w:rPr>
            </w:pPr>
            <w:r w:rsidRPr="00906363">
              <w:rPr>
                <w:rFonts w:eastAsia="Times New Roman" w:cs="Times New Roman"/>
              </w:rPr>
              <w:lastRenderedPageBreak/>
              <w:t>Es honesto y decente en su trabajo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240" w:lineRule="auto"/>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lastRenderedPageBreak/>
              <w:t>Casi</w:t>
            </w:r>
          </w:p>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Siempre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Con Frecuencia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Algunas Veces</w:t>
            </w:r>
          </w:p>
        </w:tc>
      </w:tr>
      <w:tr w:rsidR="00906363" w:rsidRPr="00906363" w:rsidTr="000563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rPr>
                <w:rFonts w:ascii="Times New Roman" w:eastAsia="Times New Roman" w:hAnsi="Times New Roman" w:cs="Times New Roman"/>
                <w:color w:val="auto"/>
                <w:sz w:val="24"/>
                <w:szCs w:val="24"/>
              </w:rPr>
            </w:pPr>
            <w:r w:rsidRPr="00906363">
              <w:rPr>
                <w:rFonts w:eastAsia="Times New Roman" w:cs="Times New Roman"/>
                <w:b/>
                <w:bCs/>
                <w:sz w:val="28"/>
                <w:szCs w:val="28"/>
              </w:rPr>
              <w:lastRenderedPageBreak/>
              <w:t>E</w:t>
            </w:r>
            <w:r w:rsidRPr="00906363">
              <w:rPr>
                <w:rFonts w:eastAsia="Times New Roman" w:cs="Times New Roman"/>
                <w:b/>
                <w:bCs/>
              </w:rPr>
              <w:t>xcelencia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numPr>
                <w:ilvl w:val="0"/>
                <w:numId w:val="24"/>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 xml:space="preserve">Persevera en un desafío ya sea con éxito o sin el </w:t>
            </w:r>
          </w:p>
          <w:p w:rsidR="00906363" w:rsidRPr="00906363" w:rsidRDefault="00906363" w:rsidP="00906363">
            <w:pPr>
              <w:numPr>
                <w:ilvl w:val="0"/>
                <w:numId w:val="24"/>
              </w:numPr>
              <w:pBdr>
                <w:top w:val="nil"/>
                <w:left w:val="nil"/>
                <w:bottom w:val="nil"/>
                <w:right w:val="nil"/>
                <w:between w:val="nil"/>
              </w:pBdr>
              <w:spacing w:after="0" w:line="0" w:lineRule="atLeast"/>
              <w:ind w:left="567"/>
              <w:textAlignment w:val="baseline"/>
              <w:rPr>
                <w:rFonts w:eastAsia="Times New Roman" w:cs="Times New Roman"/>
                <w:sz w:val="24"/>
                <w:szCs w:val="24"/>
              </w:rPr>
            </w:pPr>
            <w:r w:rsidRPr="00906363">
              <w:rPr>
                <w:rFonts w:eastAsia="Times New Roman" w:cs="Times New Roman"/>
              </w:rPr>
              <w:t>Pone todo su esfuerzo en los trabajos de modo que lo que se entrega es de lo mejor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240" w:lineRule="auto"/>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Casi</w:t>
            </w:r>
          </w:p>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Siempre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Con Frecuencia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Algunas Veces</w:t>
            </w:r>
          </w:p>
        </w:tc>
      </w:tr>
      <w:tr w:rsidR="00906363" w:rsidRPr="00906363" w:rsidTr="000563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240" w:lineRule="auto"/>
              <w:rPr>
                <w:rFonts w:ascii="Times New Roman" w:eastAsia="Times New Roman" w:hAnsi="Times New Roman" w:cs="Times New Roman"/>
                <w:color w:val="auto"/>
                <w:sz w:val="24"/>
                <w:szCs w:val="24"/>
              </w:rPr>
            </w:pPr>
            <w:proofErr w:type="spellStart"/>
            <w:r w:rsidRPr="00906363">
              <w:rPr>
                <w:rFonts w:eastAsia="Times New Roman" w:cs="Times New Roman"/>
                <w:b/>
                <w:bCs/>
                <w:sz w:val="28"/>
                <w:szCs w:val="28"/>
              </w:rPr>
              <w:t>S</w:t>
            </w:r>
            <w:r w:rsidRPr="00906363">
              <w:rPr>
                <w:rFonts w:eastAsia="Times New Roman" w:cs="Times New Roman"/>
                <w:b/>
                <w:bCs/>
              </w:rPr>
              <w:t>elf</w:t>
            </w:r>
            <w:proofErr w:type="spellEnd"/>
            <w:r w:rsidRPr="00906363">
              <w:rPr>
                <w:rFonts w:eastAsia="Times New Roman" w:cs="Times New Roman"/>
                <w:b/>
                <w:bCs/>
              </w:rPr>
              <w:t>-Control</w:t>
            </w:r>
          </w:p>
          <w:p w:rsidR="00906363" w:rsidRPr="00906363" w:rsidRDefault="00906363" w:rsidP="00906363">
            <w:pPr>
              <w:spacing w:after="0" w:line="0" w:lineRule="atLeast"/>
              <w:rPr>
                <w:rFonts w:ascii="Times New Roman" w:eastAsia="Times New Roman" w:hAnsi="Times New Roman" w:cs="Times New Roman"/>
                <w:color w:val="auto"/>
                <w:sz w:val="24"/>
                <w:szCs w:val="24"/>
              </w:rPr>
            </w:pPr>
            <w:r w:rsidRPr="00906363">
              <w:rPr>
                <w:rFonts w:eastAsia="Times New Roman" w:cs="Times New Roman"/>
                <w:b/>
                <w:bCs/>
              </w:rPr>
              <w:t>(Auto-Control)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numPr>
                <w:ilvl w:val="0"/>
                <w:numId w:val="25"/>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Sigue las instrucciones la primera vez</w:t>
            </w:r>
          </w:p>
          <w:p w:rsidR="00906363" w:rsidRPr="00906363" w:rsidRDefault="00906363" w:rsidP="00906363">
            <w:pPr>
              <w:numPr>
                <w:ilvl w:val="0"/>
                <w:numId w:val="25"/>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 xml:space="preserve">Animo a otros de manera respetuosa a seguir instrucciones. </w:t>
            </w:r>
          </w:p>
          <w:p w:rsidR="00906363" w:rsidRPr="00906363" w:rsidRDefault="00906363" w:rsidP="00906363">
            <w:pPr>
              <w:numPr>
                <w:ilvl w:val="0"/>
                <w:numId w:val="25"/>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Mantiene el control del cuerpo y la voz durante las instrucciones</w:t>
            </w:r>
          </w:p>
          <w:p w:rsidR="00906363" w:rsidRPr="00906363" w:rsidRDefault="00906363" w:rsidP="00906363">
            <w:pPr>
              <w:numPr>
                <w:ilvl w:val="0"/>
                <w:numId w:val="25"/>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Escucha cuando los compañeros y profesores están hablando  (participando en clase)</w:t>
            </w:r>
          </w:p>
          <w:p w:rsidR="00906363" w:rsidRPr="00906363" w:rsidRDefault="00906363" w:rsidP="00906363">
            <w:pPr>
              <w:numPr>
                <w:ilvl w:val="0"/>
                <w:numId w:val="25"/>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Maneja la rabia de forma apropiada</w:t>
            </w:r>
          </w:p>
          <w:p w:rsidR="00906363" w:rsidRPr="00906363" w:rsidRDefault="00906363" w:rsidP="00906363">
            <w:pPr>
              <w:numPr>
                <w:ilvl w:val="0"/>
                <w:numId w:val="25"/>
              </w:numPr>
              <w:pBdr>
                <w:top w:val="nil"/>
                <w:left w:val="nil"/>
                <w:bottom w:val="nil"/>
                <w:right w:val="nil"/>
                <w:between w:val="nil"/>
              </w:pBdr>
              <w:spacing w:after="0" w:line="240" w:lineRule="auto"/>
              <w:ind w:left="567"/>
              <w:textAlignment w:val="baseline"/>
              <w:rPr>
                <w:rFonts w:eastAsia="Times New Roman" w:cs="Times New Roman"/>
              </w:rPr>
            </w:pPr>
            <w:r w:rsidRPr="00906363">
              <w:rPr>
                <w:rFonts w:eastAsia="Times New Roman" w:cs="Times New Roman"/>
              </w:rPr>
              <w:t xml:space="preserve">Utiliza un lenguaje y tono de voz apropiado </w:t>
            </w:r>
          </w:p>
          <w:p w:rsidR="00906363" w:rsidRPr="00906363" w:rsidRDefault="00906363" w:rsidP="00906363">
            <w:pPr>
              <w:numPr>
                <w:ilvl w:val="0"/>
                <w:numId w:val="25"/>
              </w:numPr>
              <w:pBdr>
                <w:top w:val="nil"/>
                <w:left w:val="nil"/>
                <w:bottom w:val="nil"/>
                <w:right w:val="nil"/>
                <w:between w:val="nil"/>
              </w:pBdr>
              <w:spacing w:after="0" w:line="0" w:lineRule="atLeast"/>
              <w:ind w:left="567"/>
              <w:textAlignment w:val="baseline"/>
              <w:rPr>
                <w:rFonts w:eastAsia="Times New Roman" w:cs="Times New Roman"/>
              </w:rPr>
            </w:pPr>
            <w:r w:rsidRPr="00906363">
              <w:rPr>
                <w:rFonts w:eastAsia="Times New Roman" w:cs="Times New Roman"/>
              </w:rPr>
              <w:t>Muestra buenos modales en clase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240" w:lineRule="auto"/>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Casi</w:t>
            </w:r>
          </w:p>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Siempre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Con Frecuencia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06363" w:rsidRPr="00906363" w:rsidRDefault="00906363" w:rsidP="00906363">
            <w:pPr>
              <w:spacing w:after="0" w:line="0" w:lineRule="atLeast"/>
              <w:jc w:val="center"/>
              <w:rPr>
                <w:rFonts w:ascii="Times New Roman" w:eastAsia="Times New Roman" w:hAnsi="Times New Roman" w:cs="Times New Roman"/>
                <w:color w:val="auto"/>
                <w:sz w:val="24"/>
                <w:szCs w:val="24"/>
              </w:rPr>
            </w:pPr>
            <w:r w:rsidRPr="00906363">
              <w:rPr>
                <w:rFonts w:eastAsia="Times New Roman" w:cs="Times New Roman"/>
                <w:b/>
                <w:bCs/>
                <w:sz w:val="24"/>
                <w:szCs w:val="24"/>
              </w:rPr>
              <w:t>Algunas Veces</w:t>
            </w:r>
          </w:p>
        </w:tc>
      </w:tr>
    </w:tbl>
    <w:p w:rsidR="00242520" w:rsidRPr="00242520" w:rsidRDefault="00242520" w:rsidP="00242520">
      <w:pPr>
        <w:jc w:val="both"/>
      </w:pPr>
      <w:bookmarkStart w:id="0" w:name="_GoBack"/>
      <w:bookmarkEnd w:id="0"/>
    </w:p>
    <w:p w:rsidR="00606ED5" w:rsidRPr="00606ED5" w:rsidRDefault="00606ED5" w:rsidP="00606ED5">
      <w:pPr>
        <w:autoSpaceDE w:val="0"/>
        <w:autoSpaceDN w:val="0"/>
        <w:adjustRightInd w:val="0"/>
        <w:spacing w:after="0" w:line="240" w:lineRule="auto"/>
        <w:rPr>
          <w:rFonts w:ascii="Arial" w:eastAsiaTheme="minorHAnsi" w:hAnsi="Arial" w:cs="Arial"/>
          <w:color w:val="auto"/>
          <w:sz w:val="20"/>
          <w:szCs w:val="20"/>
          <w:lang w:eastAsia="en-US"/>
        </w:rPr>
      </w:pPr>
    </w:p>
    <w:p w:rsidR="00606ED5" w:rsidRDefault="00606ED5" w:rsidP="00606ED5">
      <w:pPr>
        <w:jc w:val="both"/>
      </w:pPr>
    </w:p>
    <w:p w:rsidR="00606ED5" w:rsidRDefault="00606ED5" w:rsidP="00606ED5">
      <w:pPr>
        <w:jc w:val="center"/>
      </w:pPr>
      <w:r>
        <w:rPr>
          <w:b/>
          <w:sz w:val="28"/>
          <w:szCs w:val="28"/>
        </w:rPr>
        <w:t>SUGERENCIAS PARA EL ÉXITO</w:t>
      </w:r>
    </w:p>
    <w:p w:rsidR="00606ED5" w:rsidRDefault="00606ED5" w:rsidP="00CB3180">
      <w:pPr>
        <w:rPr>
          <w:sz w:val="28"/>
          <w:szCs w:val="28"/>
        </w:rPr>
      </w:pPr>
      <w:r>
        <w:rPr>
          <w:sz w:val="28"/>
          <w:szCs w:val="28"/>
        </w:rPr>
        <w:t>Aprovecha cada momento para aprender, demuestra frente a tus compañeros y profesores todas tus habilidades y tu sentido de pertenencia con tu país; cumple con dedicación y esfuerzo cada una de tus responsabilidades, y permite que  REACHES  esté pres</w:t>
      </w:r>
      <w:r w:rsidR="00CB3180">
        <w:rPr>
          <w:sz w:val="28"/>
          <w:szCs w:val="28"/>
        </w:rPr>
        <w:t>ente en tu vida y serás siempre EXITOSO(a)</w:t>
      </w:r>
    </w:p>
    <w:p w:rsidR="00CB3180" w:rsidRDefault="00CB3180" w:rsidP="00CB3180">
      <w:pPr>
        <w:rPr>
          <w:sz w:val="28"/>
          <w:szCs w:val="28"/>
        </w:rPr>
      </w:pPr>
    </w:p>
    <w:p w:rsidR="00CB3180" w:rsidRDefault="00CB3180" w:rsidP="00CB3180">
      <w:pPr>
        <w:rPr>
          <w:sz w:val="28"/>
          <w:szCs w:val="28"/>
        </w:rPr>
      </w:pPr>
    </w:p>
    <w:p w:rsidR="00CB3180" w:rsidRDefault="00CB3180" w:rsidP="00CB3180">
      <w:pPr>
        <w:rPr>
          <w:sz w:val="28"/>
          <w:szCs w:val="28"/>
        </w:rPr>
      </w:pPr>
    </w:p>
    <w:p w:rsidR="00CB3180" w:rsidRDefault="00CB3180" w:rsidP="00CB3180">
      <w:pPr>
        <w:rPr>
          <w:sz w:val="28"/>
          <w:szCs w:val="28"/>
        </w:rPr>
      </w:pPr>
    </w:p>
    <w:p w:rsidR="00CB3180" w:rsidRPr="00CB3180" w:rsidRDefault="00CB3180" w:rsidP="00CB3180">
      <w:pPr>
        <w:rPr>
          <w:sz w:val="28"/>
          <w:szCs w:val="28"/>
        </w:rPr>
        <w:sectPr w:rsidR="00CB3180" w:rsidRPr="00CB3180" w:rsidSect="00606ED5">
          <w:pgSz w:w="12240" w:h="15840"/>
          <w:pgMar w:top="1417" w:right="1701" w:bottom="1417"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A018AD" w:rsidRPr="00CB3180" w:rsidRDefault="00A018AD" w:rsidP="00CB3180">
      <w:pPr>
        <w:tabs>
          <w:tab w:val="left" w:pos="915"/>
        </w:tabs>
      </w:pPr>
    </w:p>
    <w:sectPr w:rsidR="00A018AD" w:rsidRPr="00CB3180" w:rsidSect="00232D88">
      <w:pgSz w:w="12240" w:h="15840"/>
      <w:pgMar w:top="1417" w:right="1701" w:bottom="1417" w:left="1701" w:header="720" w:footer="720"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B Garam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184"/>
    <w:multiLevelType w:val="multilevel"/>
    <w:tmpl w:val="5664A9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31B3986"/>
    <w:multiLevelType w:val="multilevel"/>
    <w:tmpl w:val="305A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600"/>
    <w:multiLevelType w:val="hybridMultilevel"/>
    <w:tmpl w:val="D6DC73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F1E71C2"/>
    <w:multiLevelType w:val="multilevel"/>
    <w:tmpl w:val="BCEC35B0"/>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06E4273"/>
    <w:multiLevelType w:val="hybridMultilevel"/>
    <w:tmpl w:val="E034F02C"/>
    <w:lvl w:ilvl="0" w:tplc="F5F681A2">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47F4274"/>
    <w:multiLevelType w:val="multilevel"/>
    <w:tmpl w:val="23B8B1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4CD57F6"/>
    <w:multiLevelType w:val="multilevel"/>
    <w:tmpl w:val="A51C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251998"/>
    <w:multiLevelType w:val="multilevel"/>
    <w:tmpl w:val="3486626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nsid w:val="352C2384"/>
    <w:multiLevelType w:val="multilevel"/>
    <w:tmpl w:val="8F96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44E31"/>
    <w:multiLevelType w:val="multilevel"/>
    <w:tmpl w:val="F92CAF50"/>
    <w:lvl w:ilvl="0">
      <w:start w:val="1"/>
      <w:numFmt w:val="decimal"/>
      <w:lvlText w:val="%1."/>
      <w:lvlJc w:val="left"/>
      <w:pPr>
        <w:ind w:left="360" w:firstLine="0"/>
      </w:pPr>
      <w:rPr>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nsid w:val="37A024DC"/>
    <w:multiLevelType w:val="multilevel"/>
    <w:tmpl w:val="A48C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E3728D"/>
    <w:multiLevelType w:val="multilevel"/>
    <w:tmpl w:val="B950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53470"/>
    <w:multiLevelType w:val="multilevel"/>
    <w:tmpl w:val="E35CC6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71E1A7D"/>
    <w:multiLevelType w:val="multilevel"/>
    <w:tmpl w:val="B4BC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D25196"/>
    <w:multiLevelType w:val="multilevel"/>
    <w:tmpl w:val="50EE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1D1A5A"/>
    <w:multiLevelType w:val="hybridMultilevel"/>
    <w:tmpl w:val="6660D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0BE49B4"/>
    <w:multiLevelType w:val="multilevel"/>
    <w:tmpl w:val="9454D6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317583F"/>
    <w:multiLevelType w:val="multilevel"/>
    <w:tmpl w:val="6C2C4B4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nsid w:val="5693101C"/>
    <w:multiLevelType w:val="hybridMultilevel"/>
    <w:tmpl w:val="C5E204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D901513"/>
    <w:multiLevelType w:val="multilevel"/>
    <w:tmpl w:val="6B587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DD96AAC"/>
    <w:multiLevelType w:val="multilevel"/>
    <w:tmpl w:val="41A6F2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20B62A8"/>
    <w:multiLevelType w:val="multilevel"/>
    <w:tmpl w:val="31D2A1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45A7102"/>
    <w:multiLevelType w:val="hybridMultilevel"/>
    <w:tmpl w:val="3F0408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9F320BA"/>
    <w:multiLevelType w:val="multilevel"/>
    <w:tmpl w:val="69AEA024"/>
    <w:lvl w:ilvl="0">
      <w:start w:val="1"/>
      <w:numFmt w:val="bullet"/>
      <w:lvlText w:val="➢"/>
      <w:lvlJc w:val="left"/>
      <w:pPr>
        <w:ind w:left="420" w:firstLine="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4">
    <w:nsid w:val="7EEB58BE"/>
    <w:multiLevelType w:val="hybridMultilevel"/>
    <w:tmpl w:val="97CCD35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2"/>
  </w:num>
  <w:num w:numId="4">
    <w:abstractNumId w:val="21"/>
  </w:num>
  <w:num w:numId="5">
    <w:abstractNumId w:val="9"/>
  </w:num>
  <w:num w:numId="6">
    <w:abstractNumId w:val="0"/>
  </w:num>
  <w:num w:numId="7">
    <w:abstractNumId w:val="17"/>
  </w:num>
  <w:num w:numId="8">
    <w:abstractNumId w:val="16"/>
  </w:num>
  <w:num w:numId="9">
    <w:abstractNumId w:val="3"/>
  </w:num>
  <w:num w:numId="10">
    <w:abstractNumId w:val="23"/>
  </w:num>
  <w:num w:numId="11">
    <w:abstractNumId w:val="24"/>
  </w:num>
  <w:num w:numId="12">
    <w:abstractNumId w:val="5"/>
  </w:num>
  <w:num w:numId="13">
    <w:abstractNumId w:val="19"/>
  </w:num>
  <w:num w:numId="14">
    <w:abstractNumId w:val="18"/>
  </w:num>
  <w:num w:numId="15">
    <w:abstractNumId w:val="15"/>
  </w:num>
  <w:num w:numId="16">
    <w:abstractNumId w:val="2"/>
  </w:num>
  <w:num w:numId="17">
    <w:abstractNumId w:val="4"/>
  </w:num>
  <w:num w:numId="18">
    <w:abstractNumId w:val="22"/>
  </w:num>
  <w:num w:numId="19">
    <w:abstractNumId w:val="13"/>
  </w:num>
  <w:num w:numId="20">
    <w:abstractNumId w:val="10"/>
  </w:num>
  <w:num w:numId="21">
    <w:abstractNumId w:val="8"/>
  </w:num>
  <w:num w:numId="22">
    <w:abstractNumId w:val="11"/>
  </w:num>
  <w:num w:numId="23">
    <w:abstractNumId w:val="14"/>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AD"/>
    <w:rsid w:val="00017E90"/>
    <w:rsid w:val="00033EF7"/>
    <w:rsid w:val="00232D88"/>
    <w:rsid w:val="00242520"/>
    <w:rsid w:val="002B2389"/>
    <w:rsid w:val="00326513"/>
    <w:rsid w:val="0034519B"/>
    <w:rsid w:val="0039583D"/>
    <w:rsid w:val="003B333B"/>
    <w:rsid w:val="003B4B0F"/>
    <w:rsid w:val="00456924"/>
    <w:rsid w:val="004964D0"/>
    <w:rsid w:val="00572820"/>
    <w:rsid w:val="005A0EEF"/>
    <w:rsid w:val="005F3738"/>
    <w:rsid w:val="00606ED5"/>
    <w:rsid w:val="006D0691"/>
    <w:rsid w:val="007163A1"/>
    <w:rsid w:val="008B1284"/>
    <w:rsid w:val="00906363"/>
    <w:rsid w:val="00964B4C"/>
    <w:rsid w:val="009A550B"/>
    <w:rsid w:val="00A018AD"/>
    <w:rsid w:val="00A758A5"/>
    <w:rsid w:val="00AD05AB"/>
    <w:rsid w:val="00B42651"/>
    <w:rsid w:val="00BE54F2"/>
    <w:rsid w:val="00C538CA"/>
    <w:rsid w:val="00C65A3D"/>
    <w:rsid w:val="00CB3180"/>
    <w:rsid w:val="00CB3941"/>
    <w:rsid w:val="00CC106A"/>
    <w:rsid w:val="00DB1A47"/>
    <w:rsid w:val="00F7079B"/>
    <w:rsid w:val="00F905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after="0" w:line="240" w:lineRule="auto"/>
      <w:jc w:val="center"/>
      <w:outlineLvl w:val="0"/>
    </w:pPr>
    <w:rPr>
      <w:rFonts w:ascii="Times New Roman" w:eastAsia="Times New Roman" w:hAnsi="Times New Roman" w:cs="Times New Roman"/>
      <w:b/>
      <w:sz w:val="28"/>
      <w:szCs w:val="2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232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D88"/>
    <w:rPr>
      <w:rFonts w:ascii="Tahoma" w:hAnsi="Tahoma" w:cs="Tahoma"/>
      <w:sz w:val="16"/>
      <w:szCs w:val="16"/>
    </w:rPr>
  </w:style>
  <w:style w:type="character" w:styleId="Hipervnculo">
    <w:name w:val="Hyperlink"/>
    <w:basedOn w:val="Fuentedeprrafopredeter"/>
    <w:uiPriority w:val="99"/>
    <w:semiHidden/>
    <w:unhideWhenUsed/>
    <w:rsid w:val="00232D88"/>
    <w:rPr>
      <w:color w:val="0000FF" w:themeColor="hyperlink"/>
      <w:u w:val="single"/>
    </w:rPr>
  </w:style>
  <w:style w:type="table" w:styleId="Tablaconcuadrcula">
    <w:name w:val="Table Grid"/>
    <w:basedOn w:val="Tablanormal"/>
    <w:uiPriority w:val="59"/>
    <w:rsid w:val="00232D88"/>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after="0" w:line="240" w:lineRule="auto"/>
      <w:jc w:val="center"/>
      <w:outlineLvl w:val="0"/>
    </w:pPr>
    <w:rPr>
      <w:rFonts w:ascii="Times New Roman" w:eastAsia="Times New Roman" w:hAnsi="Times New Roman" w:cs="Times New Roman"/>
      <w:b/>
      <w:sz w:val="28"/>
      <w:szCs w:val="2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232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D88"/>
    <w:rPr>
      <w:rFonts w:ascii="Tahoma" w:hAnsi="Tahoma" w:cs="Tahoma"/>
      <w:sz w:val="16"/>
      <w:szCs w:val="16"/>
    </w:rPr>
  </w:style>
  <w:style w:type="character" w:styleId="Hipervnculo">
    <w:name w:val="Hyperlink"/>
    <w:basedOn w:val="Fuentedeprrafopredeter"/>
    <w:uiPriority w:val="99"/>
    <w:semiHidden/>
    <w:unhideWhenUsed/>
    <w:rsid w:val="00232D88"/>
    <w:rPr>
      <w:color w:val="0000FF" w:themeColor="hyperlink"/>
      <w:u w:val="single"/>
    </w:rPr>
  </w:style>
  <w:style w:type="table" w:styleId="Tablaconcuadrcula">
    <w:name w:val="Table Grid"/>
    <w:basedOn w:val="Tablanormal"/>
    <w:uiPriority w:val="59"/>
    <w:rsid w:val="00232D88"/>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daluz.mercado@cojowa.edu.co"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371CBD-9081-440C-A7F0-6ADD523D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1621</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COJOWA</dc:creator>
  <cp:lastModifiedBy>Cojowa</cp:lastModifiedBy>
  <cp:revision>2</cp:revision>
  <dcterms:created xsi:type="dcterms:W3CDTF">2018-08-16T12:30:00Z</dcterms:created>
  <dcterms:modified xsi:type="dcterms:W3CDTF">2018-08-16T12:30:00Z</dcterms:modified>
</cp:coreProperties>
</file>